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E8" w:rsidRDefault="00B567E8" w:rsidP="00B567E8"/>
    <w:p w:rsidR="00B567E8" w:rsidRDefault="00B567E8" w:rsidP="00B567E8"/>
    <w:p w:rsidR="00B567E8" w:rsidRDefault="00B567E8" w:rsidP="00B567E8"/>
    <w:p w:rsidR="00B567E8" w:rsidRDefault="00B567E8" w:rsidP="00B567E8"/>
    <w:p w:rsidR="00B567E8" w:rsidRDefault="00B567E8" w:rsidP="00B567E8"/>
    <w:p w:rsidR="00B567E8" w:rsidRDefault="00B567E8" w:rsidP="00B567E8"/>
    <w:p w:rsidR="00CC68B5" w:rsidRDefault="001B71A2" w:rsidP="00B567E8">
      <w:r>
        <w:t>KLASA:</w:t>
      </w:r>
      <w:r w:rsidR="00E86D7E">
        <w:t xml:space="preserve"> 371-01/20-04/296</w:t>
      </w:r>
    </w:p>
    <w:p w:rsidR="001B71A2" w:rsidRDefault="001B71A2" w:rsidP="00B567E8">
      <w:r>
        <w:t>URBROJ:</w:t>
      </w:r>
      <w:r w:rsidR="001D3AB6" w:rsidRPr="001D3AB6">
        <w:t xml:space="preserve"> 536-03-01/01-20-01</w:t>
      </w:r>
    </w:p>
    <w:p w:rsidR="00136420" w:rsidRDefault="00136420" w:rsidP="00B567E8"/>
    <w:p w:rsidR="00136420" w:rsidRDefault="00136420" w:rsidP="00B567E8">
      <w:r>
        <w:t>Zagreb, 15. svibnja 2020.</w:t>
      </w:r>
    </w:p>
    <w:p w:rsidR="001B71A2" w:rsidRDefault="001B71A2" w:rsidP="00B567E8"/>
    <w:p w:rsidR="001B71A2" w:rsidRDefault="001B71A2" w:rsidP="00B567E8">
      <w:pPr>
        <w:jc w:val="both"/>
      </w:pPr>
      <w:r>
        <w:t xml:space="preserve">Na temelju </w:t>
      </w:r>
      <w:r w:rsidR="006828BF">
        <w:t>točke VII</w:t>
      </w:r>
      <w:r>
        <w:t xml:space="preserve">. </w:t>
      </w:r>
      <w:r w:rsidR="00136420" w:rsidRPr="00F12EE5">
        <w:rPr>
          <w:szCs w:val="24"/>
        </w:rPr>
        <w:t>Odluke Vlade Republike Hrvatske o financiranju najamnine za stambeno zbrinjavanje osoba čije su nekretnine stradale u potresu na području Grada Zagreba, Zagrebačke županije, Krapinsko-zagorske županije</w:t>
      </w:r>
      <w:r w:rsidR="00136420">
        <w:rPr>
          <w:szCs w:val="24"/>
        </w:rPr>
        <w:t xml:space="preserve"> („Narodne novine“, br. 57/20)</w:t>
      </w:r>
      <w:r w:rsidR="00136420">
        <w:t xml:space="preserve">, </w:t>
      </w:r>
      <w:r>
        <w:t xml:space="preserve">ministar </w:t>
      </w:r>
      <w:r w:rsidR="009834DF">
        <w:t xml:space="preserve">državne imovine </w:t>
      </w:r>
      <w:r>
        <w:t>donosi</w:t>
      </w:r>
    </w:p>
    <w:p w:rsidR="001B71A2" w:rsidRDefault="001B71A2" w:rsidP="00B567E8">
      <w:pPr>
        <w:jc w:val="both"/>
      </w:pPr>
    </w:p>
    <w:p w:rsidR="007A5407" w:rsidRDefault="007A5407" w:rsidP="00B567E8">
      <w:pPr>
        <w:jc w:val="both"/>
      </w:pPr>
    </w:p>
    <w:p w:rsidR="001B71A2" w:rsidRDefault="00B567E8" w:rsidP="00B567E8">
      <w:pPr>
        <w:jc w:val="center"/>
        <w:rPr>
          <w:b/>
        </w:rPr>
      </w:pPr>
      <w:r>
        <w:rPr>
          <w:b/>
        </w:rPr>
        <w:t>UPUTU</w:t>
      </w:r>
    </w:p>
    <w:p w:rsidR="00136420" w:rsidRDefault="00136420" w:rsidP="00B567E8">
      <w:pPr>
        <w:jc w:val="center"/>
        <w:rPr>
          <w:b/>
        </w:rPr>
      </w:pPr>
      <w:r>
        <w:rPr>
          <w:b/>
        </w:rPr>
        <w:t xml:space="preserve">o načinu provedbe </w:t>
      </w:r>
      <w:r w:rsidRPr="00136420">
        <w:rPr>
          <w:b/>
        </w:rPr>
        <w:t>Odluke Vlade Republike Hrvatske o financiranju najamnine za stambeno zbrinjavanje osoba čije su nekretnine stradale u potresu na području Grada Zagreba, Zagrebačke županije, Krapinsko-zagorske županije</w:t>
      </w:r>
    </w:p>
    <w:p w:rsidR="007A5407" w:rsidRDefault="007A5407" w:rsidP="00B567E8">
      <w:pPr>
        <w:jc w:val="center"/>
        <w:rPr>
          <w:b/>
        </w:rPr>
      </w:pPr>
    </w:p>
    <w:p w:rsidR="006828BF" w:rsidRDefault="006828BF" w:rsidP="00B567E8">
      <w:pPr>
        <w:jc w:val="center"/>
        <w:rPr>
          <w:b/>
        </w:rPr>
      </w:pPr>
    </w:p>
    <w:p w:rsidR="00BC3ACB" w:rsidRPr="00BC3ACB" w:rsidRDefault="002A3C52" w:rsidP="006828BF">
      <w:pPr>
        <w:jc w:val="both"/>
        <w:rPr>
          <w:szCs w:val="24"/>
        </w:rPr>
      </w:pPr>
      <w:r>
        <w:rPr>
          <w:b/>
        </w:rPr>
        <w:t xml:space="preserve">I. </w:t>
      </w:r>
      <w:r w:rsidR="00136420" w:rsidRPr="00BC3ACB">
        <w:t xml:space="preserve">Ovom Uputom propisuje se način provedbe Odluke </w:t>
      </w:r>
      <w:r w:rsidR="006828BF" w:rsidRPr="00BC3ACB">
        <w:t>Vlad</w:t>
      </w:r>
      <w:r w:rsidR="00136420" w:rsidRPr="00BC3ACB">
        <w:t>e</w:t>
      </w:r>
      <w:r w:rsidR="006828BF" w:rsidRPr="00BC3ACB">
        <w:t xml:space="preserve"> Republike Hrvatske </w:t>
      </w:r>
      <w:r w:rsidR="00136420" w:rsidRPr="00BC3ACB">
        <w:rPr>
          <w:szCs w:val="24"/>
        </w:rPr>
        <w:t>o financiranju najamnine za stambeno zbrinjavanje osoba čije su nekretnine stradale u potresu na području Grada Zagreba, Zagrebačke županije, Krapinsko-zagorske županije („Narodne novine“, br. 57/20</w:t>
      </w:r>
      <w:r w:rsidR="00955718" w:rsidRPr="00BC3ACB">
        <w:rPr>
          <w:szCs w:val="24"/>
        </w:rPr>
        <w:t>, u daljnjem tekstu: Odluka Vlade)</w:t>
      </w:r>
      <w:r w:rsidR="00136420" w:rsidRPr="00BC3ACB">
        <w:rPr>
          <w:szCs w:val="24"/>
        </w:rPr>
        <w:t>, sa</w:t>
      </w:r>
      <w:r w:rsidR="00165785" w:rsidRPr="00BC3ACB">
        <w:rPr>
          <w:szCs w:val="24"/>
        </w:rPr>
        <w:t xml:space="preserve">držaj zahtjeva </w:t>
      </w:r>
      <w:r w:rsidR="00BC3ACB" w:rsidRPr="00BC3ACB">
        <w:rPr>
          <w:szCs w:val="24"/>
        </w:rPr>
        <w:t xml:space="preserve">za </w:t>
      </w:r>
      <w:r w:rsidRPr="002A3C52">
        <w:rPr>
          <w:szCs w:val="24"/>
        </w:rPr>
        <w:t>odobravanje financiranja najamnine za stambeno zbrinjavanje</w:t>
      </w:r>
      <w:r>
        <w:rPr>
          <w:szCs w:val="24"/>
        </w:rPr>
        <w:t xml:space="preserve">, </w:t>
      </w:r>
      <w:r w:rsidR="00BC3ACB" w:rsidRPr="00BC3ACB">
        <w:rPr>
          <w:szCs w:val="24"/>
        </w:rPr>
        <w:t xml:space="preserve">utvrđivanje statusa osobe kojoj će se financirati najamnina za zamjenski stan i isprava koje se prilažu zahtjevu, sadržaj obrasca za iskazivanje interesa za davanje stana u najam i isprava koje se prilažu obrascu, postupanje Ministarstva državne imovine </w:t>
      </w:r>
      <w:r w:rsidR="00BC3ACB" w:rsidRPr="00BC3ACB">
        <w:t xml:space="preserve">(u daljnjem tekstu: Ministarstvo) u navedenim slučajevima i druga bitna pitanja </w:t>
      </w:r>
      <w:r w:rsidR="00BC3ACB">
        <w:t>za način provedbe Odluke Vlade.</w:t>
      </w:r>
    </w:p>
    <w:p w:rsidR="006828BF" w:rsidRDefault="006828BF" w:rsidP="00802C79">
      <w:pPr>
        <w:rPr>
          <w:b/>
        </w:rPr>
      </w:pPr>
    </w:p>
    <w:p w:rsidR="00802C79" w:rsidRDefault="00802C79" w:rsidP="00802C79">
      <w:pPr>
        <w:rPr>
          <w:b/>
        </w:rPr>
      </w:pPr>
    </w:p>
    <w:p w:rsidR="00955718" w:rsidRDefault="002A3C52" w:rsidP="00955718">
      <w:pPr>
        <w:jc w:val="both"/>
      </w:pPr>
      <w:r>
        <w:rPr>
          <w:b/>
        </w:rPr>
        <w:t xml:space="preserve">II. </w:t>
      </w:r>
      <w:r w:rsidR="00955718">
        <w:t xml:space="preserve">Ministarstvo </w:t>
      </w:r>
      <w:r>
        <w:t xml:space="preserve">će </w:t>
      </w:r>
      <w:r w:rsidR="00955718">
        <w:t>objavit</w:t>
      </w:r>
      <w:r>
        <w:t>i</w:t>
      </w:r>
      <w:r w:rsidR="00955718">
        <w:t xml:space="preserve"> Javni poziv </w:t>
      </w:r>
      <w:r w:rsidRPr="002A3C52">
        <w:t>za financiranje najamnine za stambeno zbrinjavanje osoba čije su nekretnine stradale u potresu na području Grada Zagreba, Zagrebačke županije i Krapinsko-zagorske županije</w:t>
      </w:r>
      <w:r>
        <w:t xml:space="preserve"> </w:t>
      </w:r>
      <w:r w:rsidR="00955718">
        <w:t>(u daljnjem tekstu: Javni poziv), sukladno Odluci Vlade.</w:t>
      </w:r>
    </w:p>
    <w:p w:rsidR="00955718" w:rsidRDefault="00955718" w:rsidP="00955718">
      <w:pPr>
        <w:jc w:val="both"/>
      </w:pPr>
    </w:p>
    <w:p w:rsidR="00802C79" w:rsidRDefault="00802C79" w:rsidP="00955718">
      <w:pPr>
        <w:jc w:val="both"/>
      </w:pPr>
    </w:p>
    <w:p w:rsidR="00165785" w:rsidRDefault="002A3C52" w:rsidP="00165785">
      <w:pPr>
        <w:jc w:val="both"/>
      </w:pPr>
      <w:r>
        <w:rPr>
          <w:b/>
        </w:rPr>
        <w:t xml:space="preserve">III. </w:t>
      </w:r>
      <w:r w:rsidR="00165785">
        <w:t>U provođenju Odluke Vlade, Ministarstvo će po zahtjevima fizičkih osoba provoditi upravni postupak te o zahtjevima odlučivati rješenjem.</w:t>
      </w:r>
    </w:p>
    <w:p w:rsidR="00165785" w:rsidRDefault="00165785" w:rsidP="00165785">
      <w:pPr>
        <w:jc w:val="both"/>
      </w:pPr>
    </w:p>
    <w:p w:rsidR="00165785" w:rsidRDefault="00165785" w:rsidP="00165785">
      <w:pPr>
        <w:jc w:val="both"/>
      </w:pPr>
      <w:r>
        <w:t>Protiv rješenja Ministarstva iz prethodnog stavka, nije dopuštena žalba, ali se može pokrenuti upravni spor.</w:t>
      </w:r>
    </w:p>
    <w:p w:rsidR="00165785" w:rsidRDefault="00165785" w:rsidP="00955718">
      <w:pPr>
        <w:jc w:val="both"/>
      </w:pPr>
    </w:p>
    <w:p w:rsidR="00802C79" w:rsidRDefault="00802C79" w:rsidP="00955718">
      <w:pPr>
        <w:jc w:val="both"/>
      </w:pPr>
    </w:p>
    <w:p w:rsidR="00165785" w:rsidRDefault="002A3C52" w:rsidP="00955718">
      <w:pPr>
        <w:jc w:val="both"/>
        <w:rPr>
          <w:szCs w:val="24"/>
        </w:rPr>
      </w:pPr>
      <w:r>
        <w:rPr>
          <w:b/>
        </w:rPr>
        <w:t xml:space="preserve">IV. </w:t>
      </w:r>
      <w:r w:rsidR="00165785">
        <w:t xml:space="preserve">Ministarstvo će Javnim pozivom pozvati </w:t>
      </w:r>
      <w:r w:rsidR="00165785" w:rsidRPr="00F12EE5">
        <w:rPr>
          <w:szCs w:val="24"/>
        </w:rPr>
        <w:t>vlasni</w:t>
      </w:r>
      <w:r w:rsidR="00165785">
        <w:rPr>
          <w:szCs w:val="24"/>
        </w:rPr>
        <w:t>ke</w:t>
      </w:r>
      <w:r w:rsidR="00165785" w:rsidRPr="00F12EE5">
        <w:rPr>
          <w:szCs w:val="24"/>
        </w:rPr>
        <w:t xml:space="preserve"> obiteljskih kuća, vlasni</w:t>
      </w:r>
      <w:r w:rsidR="00165785">
        <w:rPr>
          <w:szCs w:val="24"/>
        </w:rPr>
        <w:t>ke</w:t>
      </w:r>
      <w:r w:rsidR="00165785" w:rsidRPr="00F12EE5">
        <w:rPr>
          <w:szCs w:val="24"/>
        </w:rPr>
        <w:t xml:space="preserve"> stanova i zaštićen</w:t>
      </w:r>
      <w:r w:rsidR="00165785">
        <w:rPr>
          <w:szCs w:val="24"/>
        </w:rPr>
        <w:t>e</w:t>
      </w:r>
      <w:r w:rsidR="00165785" w:rsidRPr="00F12EE5">
        <w:rPr>
          <w:szCs w:val="24"/>
        </w:rPr>
        <w:t xml:space="preserve"> najmoprimc</w:t>
      </w:r>
      <w:r w:rsidR="00165785">
        <w:rPr>
          <w:szCs w:val="24"/>
        </w:rPr>
        <w:t>e</w:t>
      </w:r>
      <w:r w:rsidR="00165785" w:rsidRPr="00F12EE5">
        <w:rPr>
          <w:szCs w:val="24"/>
        </w:rPr>
        <w:t xml:space="preserve"> na području Grada Zagreba, Zagrebačke županije i Krapinsko-zagorske županije </w:t>
      </w:r>
      <w:r w:rsidR="00165785">
        <w:rPr>
          <w:szCs w:val="24"/>
        </w:rPr>
        <w:t xml:space="preserve">čije su kuće i stanovi </w:t>
      </w:r>
      <w:r w:rsidR="00165785" w:rsidRPr="00F12EE5">
        <w:rPr>
          <w:szCs w:val="24"/>
        </w:rPr>
        <w:t>u preliminarnom pregledu zgrada označene kao N1 (neuporabljivo – zbog vanjskog utjecaja) i N2 (neuporabljivo – zbog oštećenja)</w:t>
      </w:r>
      <w:r w:rsidR="00165785">
        <w:rPr>
          <w:szCs w:val="24"/>
        </w:rPr>
        <w:t>,</w:t>
      </w:r>
      <w:r w:rsidR="00165785" w:rsidRPr="00F12EE5">
        <w:rPr>
          <w:szCs w:val="24"/>
        </w:rPr>
        <w:t xml:space="preserve"> te stoga nisu </w:t>
      </w:r>
      <w:r w:rsidR="00165785" w:rsidRPr="00F12EE5">
        <w:rPr>
          <w:szCs w:val="24"/>
        </w:rPr>
        <w:lastRenderedPageBreak/>
        <w:t>podobne za stanovanje</w:t>
      </w:r>
      <w:r w:rsidR="00165785">
        <w:rPr>
          <w:szCs w:val="24"/>
        </w:rPr>
        <w:t>,</w:t>
      </w:r>
      <w:r w:rsidR="00165785" w:rsidRPr="00F12EE5">
        <w:rPr>
          <w:szCs w:val="24"/>
        </w:rPr>
        <w:t xml:space="preserve"> </w:t>
      </w:r>
      <w:r w:rsidR="00165785">
        <w:rPr>
          <w:szCs w:val="24"/>
        </w:rPr>
        <w:t xml:space="preserve">da podnesu zahtjev </w:t>
      </w:r>
      <w:r w:rsidR="00165785" w:rsidRPr="00165785">
        <w:rPr>
          <w:szCs w:val="24"/>
        </w:rPr>
        <w:t>za utvrđivanje statusa osobe kojoj će se financirati najamnina za zamjenski stan</w:t>
      </w:r>
      <w:r w:rsidR="00165785">
        <w:rPr>
          <w:szCs w:val="24"/>
        </w:rPr>
        <w:t>.</w:t>
      </w:r>
    </w:p>
    <w:p w:rsidR="00165785" w:rsidRDefault="00165785" w:rsidP="00955718">
      <w:pPr>
        <w:jc w:val="both"/>
      </w:pPr>
    </w:p>
    <w:p w:rsidR="0001191D" w:rsidRPr="00E121C4" w:rsidRDefault="0001191D" w:rsidP="00955718">
      <w:pPr>
        <w:jc w:val="both"/>
      </w:pPr>
      <w:r>
        <w:rPr>
          <w:szCs w:val="24"/>
        </w:rPr>
        <w:t xml:space="preserve">Ministarstvo će izraditi </w:t>
      </w:r>
      <w:r w:rsidRPr="00E121C4">
        <w:rPr>
          <w:szCs w:val="24"/>
        </w:rPr>
        <w:t xml:space="preserve">obrazac zahtjeva </w:t>
      </w:r>
      <w:r w:rsidR="00E121C4">
        <w:rPr>
          <w:szCs w:val="24"/>
        </w:rPr>
        <w:t>koji će sadržavati ime, prezime i OIB podnositelja zahtjeva i svih članova njegova kućanstva, adresu i površinu kuće ili stana koja je oštećena u potresu</w:t>
      </w:r>
      <w:r w:rsidR="0055585D">
        <w:rPr>
          <w:szCs w:val="24"/>
        </w:rPr>
        <w:t xml:space="preserve"> te kontakt podatke podnositelja zahtjeva</w:t>
      </w:r>
      <w:r w:rsidR="00E121C4">
        <w:rPr>
          <w:szCs w:val="24"/>
        </w:rPr>
        <w:t xml:space="preserve">. Obrazac zahtjeva </w:t>
      </w:r>
      <w:r w:rsidR="00E121C4" w:rsidRPr="0048380B">
        <w:rPr>
          <w:szCs w:val="24"/>
        </w:rPr>
        <w:t xml:space="preserve">nalazi </w:t>
      </w:r>
      <w:r w:rsidR="00E121C4">
        <w:rPr>
          <w:szCs w:val="24"/>
        </w:rPr>
        <w:t xml:space="preserve">se u </w:t>
      </w:r>
      <w:r w:rsidR="00E121C4" w:rsidRPr="0048380B">
        <w:rPr>
          <w:szCs w:val="24"/>
        </w:rPr>
        <w:t>prilogu ove U</w:t>
      </w:r>
      <w:r w:rsidR="00E121C4">
        <w:rPr>
          <w:szCs w:val="24"/>
        </w:rPr>
        <w:t>pute i čini njezin sastavni dio.</w:t>
      </w:r>
    </w:p>
    <w:p w:rsidR="0001191D" w:rsidRDefault="0001191D" w:rsidP="00955718">
      <w:pPr>
        <w:jc w:val="both"/>
      </w:pPr>
    </w:p>
    <w:p w:rsidR="00802C79" w:rsidRDefault="00802C79" w:rsidP="00955718">
      <w:pPr>
        <w:jc w:val="both"/>
      </w:pPr>
    </w:p>
    <w:p w:rsidR="00955718" w:rsidRDefault="002A3C52" w:rsidP="00955718">
      <w:pPr>
        <w:jc w:val="both"/>
      </w:pPr>
      <w:r>
        <w:rPr>
          <w:b/>
        </w:rPr>
        <w:t xml:space="preserve">V. </w:t>
      </w:r>
      <w:r w:rsidR="00165785">
        <w:t xml:space="preserve">Radi utvrđenja </w:t>
      </w:r>
      <w:r w:rsidR="00F92505">
        <w:t xml:space="preserve">činjenica za </w:t>
      </w:r>
      <w:r>
        <w:t xml:space="preserve">ispunjavanje </w:t>
      </w:r>
      <w:r>
        <w:rPr>
          <w:szCs w:val="24"/>
        </w:rPr>
        <w:t>uvjeta stjecanja statusa osobe kojoj će se financirati najamnina za stambeno zbrinjavanje</w:t>
      </w:r>
      <w:r w:rsidR="00F92505">
        <w:t xml:space="preserve">, </w:t>
      </w:r>
      <w:r w:rsidR="006734A9">
        <w:t>Ministarstvo će u Javnom pozivu od podnositelja zahtjeva zatražiti dostavu slijedećih isprava:</w:t>
      </w:r>
    </w:p>
    <w:p w:rsidR="006734A9" w:rsidRDefault="006734A9" w:rsidP="00955718">
      <w:pPr>
        <w:jc w:val="both"/>
      </w:pPr>
    </w:p>
    <w:p w:rsidR="00F92505" w:rsidRPr="00F92505" w:rsidRDefault="00F92505" w:rsidP="00F92505">
      <w:pPr>
        <w:pStyle w:val="ListParagraph"/>
        <w:numPr>
          <w:ilvl w:val="0"/>
          <w:numId w:val="9"/>
        </w:numPr>
        <w:tabs>
          <w:tab w:val="left" w:pos="426"/>
        </w:tabs>
        <w:ind w:left="426"/>
        <w:jc w:val="both"/>
      </w:pPr>
      <w:r w:rsidRPr="00F92505">
        <w:rPr>
          <w:szCs w:val="24"/>
        </w:rPr>
        <w:t>izvadak iz zemljišne knjige ili drugu ispravu kojom se dokazuje da je podnositelj zahtjeva vlasnik oštećene kuće/stana</w:t>
      </w:r>
    </w:p>
    <w:p w:rsidR="00F92505" w:rsidRPr="00F92505" w:rsidRDefault="00F92505" w:rsidP="00F92505">
      <w:pPr>
        <w:pStyle w:val="ListParagraph"/>
        <w:numPr>
          <w:ilvl w:val="0"/>
          <w:numId w:val="10"/>
        </w:numPr>
        <w:tabs>
          <w:tab w:val="left" w:pos="426"/>
        </w:tabs>
        <w:jc w:val="both"/>
      </w:pPr>
      <w:r>
        <w:rPr>
          <w:szCs w:val="24"/>
        </w:rPr>
        <w:t xml:space="preserve">izvadak se dostavlja radi utvrđenja vlasništva podnositelja zahtjeva nad oštećenom kućom/stanom </w:t>
      </w:r>
    </w:p>
    <w:p w:rsidR="00F92505" w:rsidRPr="00F92505" w:rsidRDefault="00F92505" w:rsidP="00F92505">
      <w:pPr>
        <w:pStyle w:val="ListParagraph"/>
        <w:numPr>
          <w:ilvl w:val="0"/>
          <w:numId w:val="10"/>
        </w:numPr>
        <w:tabs>
          <w:tab w:val="left" w:pos="426"/>
        </w:tabs>
        <w:jc w:val="both"/>
      </w:pPr>
      <w:r>
        <w:rPr>
          <w:szCs w:val="24"/>
        </w:rPr>
        <w:t>izvatkom se utvrđuje točna adresa oštećene kuće/stana radi provjere razine oštećenja u preliminarnim pregledima</w:t>
      </w:r>
    </w:p>
    <w:p w:rsidR="00F92505" w:rsidRPr="00F92505" w:rsidRDefault="00F92505" w:rsidP="00F92505">
      <w:pPr>
        <w:pStyle w:val="ListParagraph"/>
        <w:numPr>
          <w:ilvl w:val="0"/>
          <w:numId w:val="10"/>
        </w:numPr>
        <w:tabs>
          <w:tab w:val="left" w:pos="426"/>
        </w:tabs>
        <w:jc w:val="both"/>
      </w:pPr>
      <w:r>
        <w:rPr>
          <w:szCs w:val="24"/>
        </w:rPr>
        <w:t>izvatkom se utvrđuje površina kuće/stana koja nije pogodna za stanovanje</w:t>
      </w:r>
    </w:p>
    <w:p w:rsidR="00F92505" w:rsidRPr="00F92505" w:rsidRDefault="00F92505" w:rsidP="00F92505">
      <w:pPr>
        <w:pStyle w:val="ListParagraph"/>
        <w:numPr>
          <w:ilvl w:val="0"/>
          <w:numId w:val="10"/>
        </w:numPr>
        <w:tabs>
          <w:tab w:val="left" w:pos="426"/>
        </w:tabs>
        <w:jc w:val="both"/>
      </w:pPr>
      <w:r>
        <w:rPr>
          <w:szCs w:val="24"/>
        </w:rPr>
        <w:t>zemljišnoknjižni izvadak se može dostaviti u originalu ili se dostavlja ispis iz sustava ZIS (e-izvadak)</w:t>
      </w:r>
    </w:p>
    <w:p w:rsidR="00F92505" w:rsidRPr="00F92505" w:rsidRDefault="00F92505" w:rsidP="00F92505">
      <w:pPr>
        <w:pStyle w:val="ListParagraph"/>
        <w:numPr>
          <w:ilvl w:val="0"/>
          <w:numId w:val="10"/>
        </w:numPr>
        <w:tabs>
          <w:tab w:val="left" w:pos="426"/>
        </w:tabs>
        <w:jc w:val="both"/>
      </w:pPr>
      <w:r>
        <w:rPr>
          <w:szCs w:val="24"/>
        </w:rPr>
        <w:t>pod drugom ispravom podrazumijeva se ugovor o kupoprodaji, rješenje o nasljeđivanju ili drugi pravni temelj stjecanja prava vlasništva oštećene kuće/stana koji još nije proveden u zemljišnoj knjizi</w:t>
      </w:r>
    </w:p>
    <w:p w:rsidR="00F92505" w:rsidRPr="00F92505" w:rsidRDefault="00F92505" w:rsidP="00F92505">
      <w:pPr>
        <w:tabs>
          <w:tab w:val="left" w:pos="426"/>
        </w:tabs>
        <w:jc w:val="both"/>
      </w:pPr>
    </w:p>
    <w:p w:rsidR="00F92505" w:rsidRPr="00F92505" w:rsidRDefault="00F92505" w:rsidP="00F92505">
      <w:pPr>
        <w:pStyle w:val="ListParagraph"/>
        <w:numPr>
          <w:ilvl w:val="0"/>
          <w:numId w:val="9"/>
        </w:numPr>
        <w:tabs>
          <w:tab w:val="left" w:pos="426"/>
        </w:tabs>
        <w:ind w:left="426"/>
        <w:jc w:val="both"/>
      </w:pPr>
      <w:r w:rsidRPr="00F12EE5">
        <w:rPr>
          <w:szCs w:val="24"/>
        </w:rPr>
        <w:t xml:space="preserve">zaštićeni najmoprimac u stanu u vlasništvu Republike Hrvatske, </w:t>
      </w:r>
      <w:r w:rsidRPr="00F92505">
        <w:rPr>
          <w:szCs w:val="24"/>
        </w:rPr>
        <w:t>jedinice lokalne i područne (regionalne) samouprave ili treće osobe, dužan je dostaviti ugovor o najmu stana sa zaštićenom najamninom</w:t>
      </w:r>
    </w:p>
    <w:p w:rsidR="00F92505" w:rsidRPr="00F92505" w:rsidRDefault="00F92505" w:rsidP="00F92505">
      <w:pPr>
        <w:pStyle w:val="ListParagraph"/>
        <w:numPr>
          <w:ilvl w:val="0"/>
          <w:numId w:val="11"/>
        </w:numPr>
        <w:tabs>
          <w:tab w:val="left" w:pos="426"/>
        </w:tabs>
        <w:jc w:val="both"/>
      </w:pPr>
      <w:r w:rsidRPr="00F92505">
        <w:rPr>
          <w:szCs w:val="24"/>
        </w:rPr>
        <w:t>ugovor</w:t>
      </w:r>
      <w:r>
        <w:rPr>
          <w:szCs w:val="24"/>
        </w:rPr>
        <w:t>om</w:t>
      </w:r>
      <w:r w:rsidRPr="00F92505">
        <w:rPr>
          <w:szCs w:val="24"/>
        </w:rPr>
        <w:t xml:space="preserve"> o najmu stana sa zaštićenom najamninom</w:t>
      </w:r>
      <w:r>
        <w:rPr>
          <w:szCs w:val="24"/>
        </w:rPr>
        <w:t xml:space="preserve"> podnositelj zahtjeva dokazuje status zaštićenog najmoprimca</w:t>
      </w:r>
    </w:p>
    <w:p w:rsidR="00F92505" w:rsidRPr="00F92505" w:rsidRDefault="00F92505" w:rsidP="00F92505">
      <w:pPr>
        <w:pStyle w:val="ListParagraph"/>
        <w:numPr>
          <w:ilvl w:val="0"/>
          <w:numId w:val="11"/>
        </w:numPr>
        <w:tabs>
          <w:tab w:val="left" w:pos="426"/>
        </w:tabs>
        <w:jc w:val="both"/>
      </w:pPr>
      <w:r w:rsidRPr="00F92505">
        <w:rPr>
          <w:szCs w:val="24"/>
        </w:rPr>
        <w:t>ugovor</w:t>
      </w:r>
      <w:r>
        <w:rPr>
          <w:szCs w:val="24"/>
        </w:rPr>
        <w:t>om</w:t>
      </w:r>
      <w:r w:rsidRPr="00F92505">
        <w:rPr>
          <w:szCs w:val="24"/>
        </w:rPr>
        <w:t xml:space="preserve"> o najmu stana sa zaštićenom najamninom</w:t>
      </w:r>
      <w:r>
        <w:rPr>
          <w:szCs w:val="24"/>
        </w:rPr>
        <w:t xml:space="preserve"> se utvrđuje točna adresa oštećenog stana radi provjere razine oštećenja u preliminarnim pregledima</w:t>
      </w:r>
    </w:p>
    <w:p w:rsidR="00F92505" w:rsidRPr="00F92505" w:rsidRDefault="00F92505" w:rsidP="00F92505">
      <w:pPr>
        <w:pStyle w:val="ListParagraph"/>
        <w:numPr>
          <w:ilvl w:val="0"/>
          <w:numId w:val="11"/>
        </w:numPr>
        <w:tabs>
          <w:tab w:val="left" w:pos="426"/>
        </w:tabs>
        <w:jc w:val="both"/>
      </w:pPr>
      <w:r w:rsidRPr="00F92505">
        <w:rPr>
          <w:szCs w:val="24"/>
        </w:rPr>
        <w:t>ugovor</w:t>
      </w:r>
      <w:r>
        <w:rPr>
          <w:szCs w:val="24"/>
        </w:rPr>
        <w:t>om</w:t>
      </w:r>
      <w:r w:rsidRPr="00F92505">
        <w:rPr>
          <w:szCs w:val="24"/>
        </w:rPr>
        <w:t xml:space="preserve"> o najmu stana sa zaštićenom najamninom</w:t>
      </w:r>
      <w:r>
        <w:rPr>
          <w:szCs w:val="24"/>
        </w:rPr>
        <w:t xml:space="preserve"> utvrđuje se površina stana koja nije pogodna za stanovanje</w:t>
      </w:r>
    </w:p>
    <w:p w:rsidR="00F92505" w:rsidRPr="00846A24" w:rsidRDefault="00F92505" w:rsidP="009F2D0E">
      <w:pPr>
        <w:pStyle w:val="ListParagraph"/>
        <w:numPr>
          <w:ilvl w:val="0"/>
          <w:numId w:val="11"/>
        </w:numPr>
        <w:tabs>
          <w:tab w:val="left" w:pos="426"/>
        </w:tabs>
        <w:jc w:val="both"/>
      </w:pPr>
      <w:r w:rsidRPr="00F92505">
        <w:rPr>
          <w:szCs w:val="24"/>
        </w:rPr>
        <w:t xml:space="preserve">ugovor o najmu stana sa zaštićenom najamninom dostavlja se u originalu ili neovjerenoj preslici </w:t>
      </w:r>
      <w:r>
        <w:rPr>
          <w:szCs w:val="24"/>
        </w:rPr>
        <w:t xml:space="preserve">uz predočenje </w:t>
      </w:r>
      <w:r w:rsidRPr="00846A24">
        <w:rPr>
          <w:szCs w:val="24"/>
        </w:rPr>
        <w:t>izvornika na uvid</w:t>
      </w:r>
    </w:p>
    <w:p w:rsidR="0048380B" w:rsidRPr="00846A24" w:rsidRDefault="0048380B" w:rsidP="0048380B">
      <w:pPr>
        <w:tabs>
          <w:tab w:val="left" w:pos="426"/>
        </w:tabs>
        <w:jc w:val="both"/>
      </w:pPr>
    </w:p>
    <w:p w:rsidR="0048380B" w:rsidRPr="0048380B" w:rsidRDefault="0048380B" w:rsidP="00F92505">
      <w:pPr>
        <w:pStyle w:val="ListParagraph"/>
        <w:numPr>
          <w:ilvl w:val="0"/>
          <w:numId w:val="9"/>
        </w:numPr>
        <w:tabs>
          <w:tab w:val="left" w:pos="426"/>
        </w:tabs>
        <w:ind w:left="426"/>
        <w:jc w:val="both"/>
      </w:pPr>
      <w:r w:rsidRPr="00846A24">
        <w:rPr>
          <w:szCs w:val="24"/>
        </w:rPr>
        <w:t xml:space="preserve">izjavu vlasnika obiteljske kuće ili stana, odnosno zaštićenog najmoprimca ovjerenu kod javnog bilježnika, da vlasnik odnosno zaštićeni najmoprimac, i njegov bračni drug, izvanbračni drug, životni partner, odnosno druga osoba koja živi u kućanstvu s vlasnikom ili zaštićenim najmoprimcem, </w:t>
      </w:r>
      <w:r w:rsidR="0001191D" w:rsidRPr="00846A24">
        <w:rPr>
          <w:szCs w:val="24"/>
        </w:rPr>
        <w:t>na području od 20</w:t>
      </w:r>
      <w:r w:rsidR="0001191D" w:rsidRPr="0048380B">
        <w:rPr>
          <w:szCs w:val="24"/>
        </w:rPr>
        <w:t xml:space="preserve"> km od</w:t>
      </w:r>
      <w:r w:rsidR="0001191D" w:rsidRPr="00F12EE5">
        <w:rPr>
          <w:szCs w:val="24"/>
        </w:rPr>
        <w:t xml:space="preserve"> adrese oštećene kuće ili stana nemaju u vlasništvu drugu useljivu kuću ili stan</w:t>
      </w:r>
    </w:p>
    <w:p w:rsidR="0048380B" w:rsidRPr="0001191D" w:rsidRDefault="0001191D" w:rsidP="0048380B">
      <w:pPr>
        <w:pStyle w:val="ListParagraph"/>
        <w:numPr>
          <w:ilvl w:val="0"/>
          <w:numId w:val="12"/>
        </w:numPr>
        <w:tabs>
          <w:tab w:val="left" w:pos="426"/>
        </w:tabs>
        <w:jc w:val="both"/>
      </w:pPr>
      <w:r>
        <w:rPr>
          <w:szCs w:val="24"/>
        </w:rPr>
        <w:t>n</w:t>
      </w:r>
      <w:r w:rsidRPr="0048380B">
        <w:rPr>
          <w:szCs w:val="24"/>
        </w:rPr>
        <w:t>avedena izjava davat će se putem obrasca koji će sadržavati sve potrebne izjave (</w:t>
      </w:r>
      <w:r w:rsidRPr="0048380B">
        <w:rPr>
          <w:szCs w:val="24"/>
          <w:u w:val="single"/>
        </w:rPr>
        <w:t>obrazac jedinstvene izjave</w:t>
      </w:r>
      <w:r w:rsidRPr="0048380B">
        <w:rPr>
          <w:szCs w:val="24"/>
        </w:rPr>
        <w:t>), koji se nalazi u prilogu ove U</w:t>
      </w:r>
      <w:r>
        <w:rPr>
          <w:szCs w:val="24"/>
        </w:rPr>
        <w:t>pute i čini njezin sastavni dio</w:t>
      </w:r>
    </w:p>
    <w:p w:rsidR="0001191D" w:rsidRPr="0001191D" w:rsidRDefault="0001191D" w:rsidP="0048380B">
      <w:pPr>
        <w:pStyle w:val="ListParagraph"/>
        <w:numPr>
          <w:ilvl w:val="0"/>
          <w:numId w:val="12"/>
        </w:numPr>
        <w:tabs>
          <w:tab w:val="left" w:pos="426"/>
        </w:tabs>
        <w:jc w:val="both"/>
      </w:pPr>
      <w:r>
        <w:t xml:space="preserve">u izjavi će biti navedena imena, prezimena i OIB-ovi podnositelja zahtjeva i svih ukućana te izjava da nitko od njih </w:t>
      </w:r>
      <w:r w:rsidRPr="0048380B">
        <w:rPr>
          <w:szCs w:val="24"/>
        </w:rPr>
        <w:t>na području od 20 km od</w:t>
      </w:r>
      <w:r w:rsidRPr="00F12EE5">
        <w:rPr>
          <w:szCs w:val="24"/>
        </w:rPr>
        <w:t xml:space="preserve"> adrese oštećene kuće ili stana nemaju u vlasništvu drugu useljivu kuću ili stan</w:t>
      </w:r>
      <w:r>
        <w:rPr>
          <w:szCs w:val="24"/>
        </w:rPr>
        <w:t xml:space="preserve"> </w:t>
      </w:r>
    </w:p>
    <w:p w:rsidR="0048380B" w:rsidRDefault="0001191D" w:rsidP="0048380B">
      <w:pPr>
        <w:pStyle w:val="ListParagraph"/>
        <w:numPr>
          <w:ilvl w:val="0"/>
          <w:numId w:val="12"/>
        </w:numPr>
        <w:jc w:val="both"/>
        <w:rPr>
          <w:szCs w:val="24"/>
        </w:rPr>
      </w:pPr>
      <w:r>
        <w:rPr>
          <w:szCs w:val="24"/>
        </w:rPr>
        <w:lastRenderedPageBreak/>
        <w:t>izjava se potpisuje pod materijalnom i kaznenom odgovornošću</w:t>
      </w:r>
      <w:r w:rsidR="0055585D">
        <w:rPr>
          <w:szCs w:val="24"/>
        </w:rPr>
        <w:t>, a potpis na navedenoj izjavi ovjerava se kod javnog bilježnika</w:t>
      </w:r>
    </w:p>
    <w:p w:rsidR="0055585D" w:rsidRDefault="0055585D" w:rsidP="0048380B">
      <w:pPr>
        <w:pStyle w:val="ListParagraph"/>
        <w:numPr>
          <w:ilvl w:val="0"/>
          <w:numId w:val="12"/>
        </w:numPr>
        <w:jc w:val="both"/>
        <w:rPr>
          <w:szCs w:val="24"/>
        </w:rPr>
      </w:pPr>
      <w:r w:rsidRPr="00FC579D">
        <w:rPr>
          <w:szCs w:val="24"/>
        </w:rPr>
        <w:t>izjava</w:t>
      </w:r>
      <w:r>
        <w:rPr>
          <w:szCs w:val="24"/>
        </w:rPr>
        <w:t xml:space="preserve"> je potrebna kako bi se utvrdilo ostvaruje li vlasnik oštećene kuće/stana pravo na financiranje najamnine za zamjenski stan</w:t>
      </w:r>
    </w:p>
    <w:p w:rsidR="00F92505" w:rsidRPr="00846A24" w:rsidRDefault="0001191D" w:rsidP="00FA1D89">
      <w:pPr>
        <w:pStyle w:val="ListParagraph"/>
        <w:numPr>
          <w:ilvl w:val="0"/>
          <w:numId w:val="12"/>
        </w:numPr>
        <w:jc w:val="both"/>
      </w:pPr>
      <w:r w:rsidRPr="00D95C65">
        <w:rPr>
          <w:szCs w:val="24"/>
        </w:rPr>
        <w:t>nakon donošenja rješenja o utvrđivanj</w:t>
      </w:r>
      <w:r w:rsidR="00D95C65">
        <w:rPr>
          <w:szCs w:val="24"/>
        </w:rPr>
        <w:t>u</w:t>
      </w:r>
      <w:r w:rsidRPr="00D95C65">
        <w:rPr>
          <w:szCs w:val="24"/>
        </w:rPr>
        <w:t xml:space="preserve"> statusa osobe kojoj će se financirati najamnina za zamjenski stan, Ministarstvo će putem Državne geodetske uprave i nadležnih zemljišno knjižnih odjela provjeriti navode iz izjave podnositelja </w:t>
      </w:r>
      <w:r w:rsidR="00D95C65">
        <w:rPr>
          <w:szCs w:val="24"/>
        </w:rPr>
        <w:t xml:space="preserve">zahtjeva, te ukoliko se utvrdi da je podnositelj dao netočne podatke u izjavi, rješenje </w:t>
      </w:r>
      <w:r w:rsidR="00D95C65" w:rsidRPr="00D95C65">
        <w:rPr>
          <w:szCs w:val="24"/>
        </w:rPr>
        <w:t xml:space="preserve">o </w:t>
      </w:r>
      <w:r w:rsidR="00D95C65">
        <w:rPr>
          <w:szCs w:val="24"/>
        </w:rPr>
        <w:t>utvrđivanju</w:t>
      </w:r>
      <w:r w:rsidR="00D95C65" w:rsidRPr="00D95C65">
        <w:rPr>
          <w:szCs w:val="24"/>
        </w:rPr>
        <w:t xml:space="preserve"> statusa osobe kojoj će se financirati najamnina za zamjenski stan</w:t>
      </w:r>
      <w:r w:rsidR="00D95C65">
        <w:rPr>
          <w:szCs w:val="24"/>
        </w:rPr>
        <w:t xml:space="preserve"> će se poništiti, a protiv </w:t>
      </w:r>
      <w:r w:rsidR="00D95C65" w:rsidRPr="00846A24">
        <w:rPr>
          <w:szCs w:val="24"/>
        </w:rPr>
        <w:t xml:space="preserve">podnositelja zahtjeva tražit će se povrat isplaćenih sredstava te će se pokrenuti svi potrebni pravni postupci </w:t>
      </w:r>
    </w:p>
    <w:p w:rsidR="00F92505" w:rsidRPr="00846A24" w:rsidRDefault="00F92505" w:rsidP="00D95C65">
      <w:pPr>
        <w:tabs>
          <w:tab w:val="left" w:pos="426"/>
        </w:tabs>
        <w:jc w:val="both"/>
      </w:pPr>
    </w:p>
    <w:p w:rsidR="00D95C65" w:rsidRPr="00D95C65" w:rsidRDefault="00D95C65" w:rsidP="00D95C65">
      <w:pPr>
        <w:pStyle w:val="ListParagraph"/>
        <w:numPr>
          <w:ilvl w:val="0"/>
          <w:numId w:val="9"/>
        </w:numPr>
        <w:tabs>
          <w:tab w:val="left" w:pos="426"/>
        </w:tabs>
        <w:ind w:left="426"/>
        <w:jc w:val="both"/>
      </w:pPr>
      <w:r w:rsidRPr="00846A24">
        <w:rPr>
          <w:szCs w:val="24"/>
        </w:rPr>
        <w:t>izjavu vlasnika</w:t>
      </w:r>
      <w:r w:rsidRPr="00846A24">
        <w:t xml:space="preserve"> </w:t>
      </w:r>
      <w:r w:rsidRPr="00846A24">
        <w:rPr>
          <w:szCs w:val="24"/>
        </w:rPr>
        <w:t>obiteljske kuće ili stana, odnosno zaštićenog najmoprimca ovjerenu kod javnog bilježnika da su vlasnik odnosno zaštićeni najmoprimac, njegov bračni drug, izvanbračni drug, životni partner, odnosno druga osoba koja živi u kućanstvu s vlasnikom ili zaštićenim najmoprimcem na dan</w:t>
      </w:r>
      <w:r>
        <w:rPr>
          <w:szCs w:val="24"/>
        </w:rPr>
        <w:t xml:space="preserve"> 22. ožujka 2020. </w:t>
      </w:r>
      <w:r w:rsidRPr="00F12EE5">
        <w:rPr>
          <w:szCs w:val="24"/>
        </w:rPr>
        <w:t xml:space="preserve">godine stanovali u oštećenoj obiteljskoj kući ili stanu </w:t>
      </w:r>
    </w:p>
    <w:p w:rsidR="00D95C65" w:rsidRPr="00D95C65" w:rsidRDefault="00880668" w:rsidP="00D95C65">
      <w:pPr>
        <w:pStyle w:val="ListParagraph"/>
        <w:numPr>
          <w:ilvl w:val="0"/>
          <w:numId w:val="13"/>
        </w:numPr>
        <w:ind w:left="1134"/>
        <w:jc w:val="both"/>
      </w:pPr>
      <w:r>
        <w:rPr>
          <w:szCs w:val="24"/>
        </w:rPr>
        <w:t>n</w:t>
      </w:r>
      <w:r w:rsidRPr="0048380B">
        <w:rPr>
          <w:szCs w:val="24"/>
        </w:rPr>
        <w:t>avedena izjava davat će se putem obrasca koji će sadržavati sve potrebne izjave (</w:t>
      </w:r>
      <w:r w:rsidRPr="0048380B">
        <w:rPr>
          <w:szCs w:val="24"/>
          <w:u w:val="single"/>
        </w:rPr>
        <w:t>obrazac jedinstvene izjave</w:t>
      </w:r>
      <w:r w:rsidRPr="0048380B">
        <w:rPr>
          <w:szCs w:val="24"/>
        </w:rPr>
        <w:t>), koji se nalazi u prilogu ove U</w:t>
      </w:r>
      <w:r>
        <w:rPr>
          <w:szCs w:val="24"/>
        </w:rPr>
        <w:t>pute i čini njezin sastavni dio</w:t>
      </w:r>
    </w:p>
    <w:p w:rsidR="00D95C65" w:rsidRPr="00D95C65" w:rsidRDefault="00880668" w:rsidP="00D95C65">
      <w:pPr>
        <w:pStyle w:val="ListParagraph"/>
        <w:numPr>
          <w:ilvl w:val="0"/>
          <w:numId w:val="13"/>
        </w:numPr>
        <w:ind w:left="1134"/>
        <w:jc w:val="both"/>
      </w:pPr>
      <w:r>
        <w:t>u izjavi će biti navedena imena, prezimena i OIB-ovi podnositelja zahtjeva i svih ukućana</w:t>
      </w:r>
    </w:p>
    <w:p w:rsidR="00880668" w:rsidRDefault="00880668" w:rsidP="00D95C65">
      <w:pPr>
        <w:pStyle w:val="ListParagraph"/>
        <w:numPr>
          <w:ilvl w:val="0"/>
          <w:numId w:val="13"/>
        </w:numPr>
        <w:ind w:left="1134"/>
        <w:jc w:val="both"/>
      </w:pPr>
      <w:r>
        <w:t xml:space="preserve">izjava se daje radi utvrđivanja broja osoba u kućanstvu i po tome maksimalnoj površini zamjenskog stana za koji se financira najamnina, odnosno </w:t>
      </w:r>
      <w:r w:rsidR="0055585D">
        <w:t xml:space="preserve">određivanja </w:t>
      </w:r>
      <w:r>
        <w:t>apsolutn</w:t>
      </w:r>
      <w:r w:rsidR="0055585D">
        <w:t xml:space="preserve">og </w:t>
      </w:r>
      <w:r>
        <w:t>iznos</w:t>
      </w:r>
      <w:r w:rsidR="0055585D">
        <w:t>a</w:t>
      </w:r>
      <w:r>
        <w:t xml:space="preserve"> kojim se financira najamnina za zamjenski stan</w:t>
      </w:r>
    </w:p>
    <w:p w:rsidR="00D95C65" w:rsidRPr="00880668" w:rsidRDefault="0055585D" w:rsidP="00D95C65">
      <w:pPr>
        <w:pStyle w:val="ListParagraph"/>
        <w:numPr>
          <w:ilvl w:val="0"/>
          <w:numId w:val="13"/>
        </w:numPr>
        <w:ind w:left="1134"/>
        <w:jc w:val="both"/>
      </w:pPr>
      <w:r>
        <w:rPr>
          <w:szCs w:val="24"/>
        </w:rPr>
        <w:t>izjava se potpisuje pod materijalnom i kaznenom odgovornošću, a potpis na navedenoj izjavi ovjerava se kod javnog bilježnika</w:t>
      </w:r>
    </w:p>
    <w:p w:rsidR="00880668" w:rsidRPr="00D95C65" w:rsidRDefault="00880668" w:rsidP="00D95C65">
      <w:pPr>
        <w:pStyle w:val="ListParagraph"/>
        <w:numPr>
          <w:ilvl w:val="0"/>
          <w:numId w:val="13"/>
        </w:numPr>
        <w:ind w:left="1134"/>
        <w:jc w:val="both"/>
      </w:pPr>
      <w:r>
        <w:rPr>
          <w:szCs w:val="24"/>
        </w:rPr>
        <w:t xml:space="preserve">ukoliko se </w:t>
      </w:r>
      <w:r w:rsidRPr="00D95C65">
        <w:rPr>
          <w:szCs w:val="24"/>
        </w:rPr>
        <w:t>nakon donošenja rješenja o utvrđivanj</w:t>
      </w:r>
      <w:r>
        <w:rPr>
          <w:szCs w:val="24"/>
        </w:rPr>
        <w:t>u</w:t>
      </w:r>
      <w:r w:rsidRPr="00D95C65">
        <w:rPr>
          <w:szCs w:val="24"/>
        </w:rPr>
        <w:t xml:space="preserve"> statusa osobe kojoj će se financirati najamnina za zamjenski stan</w:t>
      </w:r>
      <w:r>
        <w:rPr>
          <w:szCs w:val="24"/>
        </w:rPr>
        <w:t xml:space="preserve"> utvrdi da su podaci dani u izjavi netočni, , rješenje </w:t>
      </w:r>
      <w:r w:rsidRPr="00D95C65">
        <w:rPr>
          <w:szCs w:val="24"/>
        </w:rPr>
        <w:t xml:space="preserve">o </w:t>
      </w:r>
      <w:r>
        <w:rPr>
          <w:szCs w:val="24"/>
        </w:rPr>
        <w:t>utvrđivanju</w:t>
      </w:r>
      <w:r w:rsidRPr="00D95C65">
        <w:rPr>
          <w:szCs w:val="24"/>
        </w:rPr>
        <w:t xml:space="preserve"> statusa osobe kojoj će se financirati najamnina za zamjenski stan</w:t>
      </w:r>
      <w:r>
        <w:rPr>
          <w:szCs w:val="24"/>
        </w:rPr>
        <w:t xml:space="preserve"> će se poništiti, a protiv podnositelja zahtjeva tražit će se povrat isplaćenih sredstava te će se pokrenuti svi potrebni pravni postupci</w:t>
      </w:r>
    </w:p>
    <w:p w:rsidR="00D95C65" w:rsidRDefault="00D95C65" w:rsidP="00D95C65">
      <w:pPr>
        <w:jc w:val="both"/>
      </w:pPr>
    </w:p>
    <w:p w:rsidR="009568D5" w:rsidRPr="009568D5" w:rsidRDefault="00C35622" w:rsidP="00D95C65">
      <w:pPr>
        <w:pStyle w:val="ListParagraph"/>
        <w:numPr>
          <w:ilvl w:val="0"/>
          <w:numId w:val="9"/>
        </w:numPr>
        <w:tabs>
          <w:tab w:val="left" w:pos="426"/>
        </w:tabs>
        <w:ind w:left="426"/>
        <w:jc w:val="both"/>
      </w:pPr>
      <w:r w:rsidRPr="00DC0ECB">
        <w:rPr>
          <w:szCs w:val="24"/>
        </w:rPr>
        <w:t>uvjerenje policijske uprave</w:t>
      </w:r>
      <w:r w:rsidRPr="00F12EE5">
        <w:rPr>
          <w:szCs w:val="24"/>
        </w:rPr>
        <w:t xml:space="preserve"> o prebivalištu/boravištu za podnositelja zahtjeva i za sve č</w:t>
      </w:r>
      <w:r>
        <w:rPr>
          <w:szCs w:val="24"/>
        </w:rPr>
        <w:t>lanove kućanstva iz kojeg će biti vidljivo da su prethodno navedene osobe imale prebivalište/boravište u oštećenoj kući/stanu na dan 22. ožujka 2020. godine</w:t>
      </w:r>
    </w:p>
    <w:p w:rsidR="00D95C65" w:rsidRPr="009568D5" w:rsidRDefault="00C35622" w:rsidP="009568D5">
      <w:pPr>
        <w:pStyle w:val="ListParagraph"/>
        <w:numPr>
          <w:ilvl w:val="0"/>
          <w:numId w:val="14"/>
        </w:numPr>
        <w:ind w:left="1134"/>
        <w:jc w:val="both"/>
      </w:pPr>
      <w:r w:rsidRPr="009568D5">
        <w:rPr>
          <w:szCs w:val="24"/>
        </w:rPr>
        <w:t>uvjerenje je moguće pribaviti putem sustava e-Građani ili neposredno u</w:t>
      </w:r>
      <w:r w:rsidR="009568D5">
        <w:rPr>
          <w:szCs w:val="24"/>
        </w:rPr>
        <w:t xml:space="preserve"> nadležnoj policijskoj postaji</w:t>
      </w:r>
    </w:p>
    <w:p w:rsidR="009568D5" w:rsidRPr="00846A24" w:rsidRDefault="009568D5" w:rsidP="009568D5">
      <w:pPr>
        <w:pStyle w:val="ListParagraph"/>
        <w:numPr>
          <w:ilvl w:val="0"/>
          <w:numId w:val="14"/>
        </w:numPr>
        <w:ind w:left="1134"/>
        <w:jc w:val="both"/>
      </w:pPr>
      <w:r>
        <w:t xml:space="preserve">uvjerenje se podnosi radi utvrđivanja broja osoba u kućanstvu koje su na adresi oštećene kuće ili stana ima prijavljeno prebivalište/boravište te sukladno navedenome radi utvrđivanja maksimalne površine zamjenskog stana za koji se </w:t>
      </w:r>
      <w:r w:rsidRPr="00846A24">
        <w:t>financira najamnina, odnosno apsolutnog iznosa kojim se financira najamnina za zamjenski stan</w:t>
      </w:r>
    </w:p>
    <w:p w:rsidR="00C35622" w:rsidRPr="00846A24" w:rsidRDefault="00C35622" w:rsidP="00C35622">
      <w:pPr>
        <w:tabs>
          <w:tab w:val="left" w:pos="426"/>
        </w:tabs>
        <w:jc w:val="both"/>
      </w:pPr>
    </w:p>
    <w:p w:rsidR="00545675" w:rsidRPr="00545675" w:rsidRDefault="00545675" w:rsidP="00F92505">
      <w:pPr>
        <w:pStyle w:val="ListParagraph"/>
        <w:numPr>
          <w:ilvl w:val="0"/>
          <w:numId w:val="9"/>
        </w:numPr>
        <w:tabs>
          <w:tab w:val="left" w:pos="426"/>
        </w:tabs>
        <w:ind w:left="426"/>
        <w:jc w:val="both"/>
      </w:pPr>
      <w:r w:rsidRPr="00846A24">
        <w:rPr>
          <w:szCs w:val="24"/>
        </w:rPr>
        <w:t xml:space="preserve">izjavu podnositelja zahtjeva ovjerenu kod javnog bilježnika da je suglasan da Ministarstvo može javno objaviti na </w:t>
      </w:r>
      <w:r w:rsidR="00F7422A" w:rsidRPr="00846A24">
        <w:rPr>
          <w:szCs w:val="24"/>
        </w:rPr>
        <w:t>mrežnoj</w:t>
      </w:r>
      <w:r w:rsidRPr="00846A24">
        <w:rPr>
          <w:szCs w:val="24"/>
        </w:rPr>
        <w:t xml:space="preserve"> stranici Ministarstva informacije o iznosu sredstava isplaćenih za financiranje</w:t>
      </w:r>
      <w:r w:rsidRPr="00545675">
        <w:rPr>
          <w:szCs w:val="24"/>
        </w:rPr>
        <w:t xml:space="preserve"> najamnine za zamjenski stan, kao i druge bitne podatke za provedbu Odluke Vlade </w:t>
      </w:r>
    </w:p>
    <w:p w:rsidR="00545675" w:rsidRPr="00545675" w:rsidRDefault="00545675" w:rsidP="00545675">
      <w:pPr>
        <w:pStyle w:val="ListParagraph"/>
        <w:numPr>
          <w:ilvl w:val="0"/>
          <w:numId w:val="15"/>
        </w:numPr>
        <w:tabs>
          <w:tab w:val="left" w:pos="426"/>
        </w:tabs>
        <w:jc w:val="both"/>
      </w:pPr>
      <w:r>
        <w:rPr>
          <w:szCs w:val="24"/>
        </w:rPr>
        <w:lastRenderedPageBreak/>
        <w:t>n</w:t>
      </w:r>
      <w:r w:rsidRPr="0048380B">
        <w:rPr>
          <w:szCs w:val="24"/>
        </w:rPr>
        <w:t>avedena izjava davat će se putem obrasca koji će sadržavati sve potrebne izjave (</w:t>
      </w:r>
      <w:r w:rsidRPr="0048380B">
        <w:rPr>
          <w:szCs w:val="24"/>
          <w:u w:val="single"/>
        </w:rPr>
        <w:t>obrazac jedinstvene izjave</w:t>
      </w:r>
      <w:r w:rsidRPr="0048380B">
        <w:rPr>
          <w:szCs w:val="24"/>
        </w:rPr>
        <w:t>), koji se nalazi u prilogu ove U</w:t>
      </w:r>
      <w:r>
        <w:rPr>
          <w:szCs w:val="24"/>
        </w:rPr>
        <w:t>pute i čini njezin sastavni dio</w:t>
      </w:r>
      <w:r w:rsidRPr="00545675">
        <w:rPr>
          <w:szCs w:val="24"/>
        </w:rPr>
        <w:t xml:space="preserve"> </w:t>
      </w:r>
    </w:p>
    <w:p w:rsidR="00F92505" w:rsidRPr="0055585D" w:rsidRDefault="00545675" w:rsidP="00545675">
      <w:pPr>
        <w:pStyle w:val="ListParagraph"/>
        <w:numPr>
          <w:ilvl w:val="0"/>
          <w:numId w:val="15"/>
        </w:numPr>
        <w:tabs>
          <w:tab w:val="left" w:pos="426"/>
        </w:tabs>
        <w:jc w:val="both"/>
      </w:pPr>
      <w:r>
        <w:rPr>
          <w:szCs w:val="24"/>
        </w:rPr>
        <w:t xml:space="preserve">izjava se daje radi pravnog reguliranja objave osobnih podataka </w:t>
      </w:r>
      <w:r w:rsidR="00897757">
        <w:rPr>
          <w:szCs w:val="24"/>
        </w:rPr>
        <w:t>i potrebna je radi osiguravanja transparentnosti utrošenih sredstava sukladno Odluci Vlade</w:t>
      </w:r>
    </w:p>
    <w:p w:rsidR="0055585D" w:rsidRPr="00545675" w:rsidRDefault="0055585D" w:rsidP="00545675">
      <w:pPr>
        <w:pStyle w:val="ListParagraph"/>
        <w:numPr>
          <w:ilvl w:val="0"/>
          <w:numId w:val="15"/>
        </w:numPr>
        <w:tabs>
          <w:tab w:val="left" w:pos="426"/>
        </w:tabs>
        <w:jc w:val="both"/>
      </w:pPr>
      <w:r>
        <w:rPr>
          <w:szCs w:val="24"/>
        </w:rPr>
        <w:t>potpis na navedenoj izjavi ovjerava se kod javnog bilježnika.</w:t>
      </w:r>
    </w:p>
    <w:p w:rsidR="0055585D" w:rsidRDefault="0055585D" w:rsidP="00715A05">
      <w:pPr>
        <w:tabs>
          <w:tab w:val="left" w:pos="426"/>
        </w:tabs>
        <w:jc w:val="both"/>
      </w:pPr>
    </w:p>
    <w:p w:rsidR="00802C79" w:rsidRDefault="00802C79" w:rsidP="00715A05">
      <w:pPr>
        <w:tabs>
          <w:tab w:val="left" w:pos="426"/>
        </w:tabs>
        <w:jc w:val="both"/>
      </w:pPr>
    </w:p>
    <w:p w:rsidR="00715A05" w:rsidRPr="0054392E" w:rsidRDefault="002A3C52" w:rsidP="00715A05">
      <w:pPr>
        <w:jc w:val="both"/>
        <w:rPr>
          <w:szCs w:val="24"/>
        </w:rPr>
      </w:pPr>
      <w:r>
        <w:rPr>
          <w:b/>
        </w:rPr>
        <w:t xml:space="preserve">VI. </w:t>
      </w:r>
      <w:r w:rsidR="00715A05">
        <w:rPr>
          <w:szCs w:val="24"/>
        </w:rPr>
        <w:t>Ministarstvo će po službenoj dužnosti pribaviti podatak da li je kuća/stan podnositelja zahtjeva preliminarnim pregledom označena</w:t>
      </w:r>
      <w:r w:rsidR="00715A05" w:rsidRPr="00F12EE5">
        <w:rPr>
          <w:szCs w:val="24"/>
        </w:rPr>
        <w:t xml:space="preserve"> kao N1 (neuporabljivo – zbog vanjskog utjecaja) i N2 (neuporabljivo – zbog oštećenja)</w:t>
      </w:r>
      <w:r w:rsidR="00715A05">
        <w:rPr>
          <w:szCs w:val="24"/>
        </w:rPr>
        <w:t>.</w:t>
      </w:r>
    </w:p>
    <w:p w:rsidR="00715A05" w:rsidRDefault="00715A05" w:rsidP="00715A05">
      <w:pPr>
        <w:jc w:val="both"/>
        <w:rPr>
          <w:b/>
          <w:szCs w:val="24"/>
        </w:rPr>
      </w:pPr>
    </w:p>
    <w:p w:rsidR="00715A05" w:rsidRDefault="00715A05" w:rsidP="00715A05">
      <w:pPr>
        <w:jc w:val="both"/>
        <w:rPr>
          <w:szCs w:val="24"/>
        </w:rPr>
      </w:pPr>
      <w:r>
        <w:rPr>
          <w:szCs w:val="24"/>
        </w:rPr>
        <w:t xml:space="preserve">Ministarstvo </w:t>
      </w:r>
      <w:r w:rsidRPr="00573F27">
        <w:rPr>
          <w:szCs w:val="24"/>
        </w:rPr>
        <w:t>pri</w:t>
      </w:r>
      <w:r>
        <w:rPr>
          <w:szCs w:val="24"/>
        </w:rPr>
        <w:t xml:space="preserve">država pravo zatražiti i dodatne isprave ukoliko je isto potrebno utvrđenje činjenica nužnih za odlučivanje o </w:t>
      </w:r>
      <w:r w:rsidRPr="006C1283">
        <w:rPr>
          <w:szCs w:val="24"/>
        </w:rPr>
        <w:t>zahtjev</w:t>
      </w:r>
      <w:r>
        <w:rPr>
          <w:szCs w:val="24"/>
        </w:rPr>
        <w:t>u</w:t>
      </w:r>
      <w:r w:rsidRPr="006C1283">
        <w:rPr>
          <w:szCs w:val="24"/>
        </w:rPr>
        <w:t xml:space="preserve"> </w:t>
      </w:r>
      <w:r w:rsidR="0055585D">
        <w:t xml:space="preserve">za </w:t>
      </w:r>
      <w:r w:rsidR="0055585D" w:rsidRPr="00165785">
        <w:rPr>
          <w:szCs w:val="24"/>
        </w:rPr>
        <w:t>utvrđivanje statusa osobe kojoj će se financirati najamnina za zamjenski stan</w:t>
      </w:r>
      <w:r w:rsidR="00036C18">
        <w:rPr>
          <w:szCs w:val="24"/>
        </w:rPr>
        <w:t>, kao npr.</w:t>
      </w:r>
      <w:r w:rsidR="0055585D">
        <w:rPr>
          <w:szCs w:val="24"/>
        </w:rPr>
        <w:t xml:space="preserve"> izvadaka iz matice rođenih radi utvrđenja srodničkih odnosa kod zaštićenog najmoprimca i osoba koje s njim žive u kućanstvu.</w:t>
      </w:r>
    </w:p>
    <w:p w:rsidR="0055585D" w:rsidRDefault="0055585D" w:rsidP="00715A05">
      <w:pPr>
        <w:jc w:val="both"/>
        <w:rPr>
          <w:szCs w:val="24"/>
        </w:rPr>
      </w:pPr>
    </w:p>
    <w:p w:rsidR="00715A05" w:rsidRDefault="00715A05" w:rsidP="00715A05">
      <w:pPr>
        <w:jc w:val="both"/>
        <w:rPr>
          <w:szCs w:val="24"/>
        </w:rPr>
      </w:pPr>
      <w:r>
        <w:rPr>
          <w:szCs w:val="24"/>
        </w:rPr>
        <w:t>U slučaju potrebe uvida u izvornike</w:t>
      </w:r>
      <w:r w:rsidRPr="00820DA3">
        <w:rPr>
          <w:szCs w:val="24"/>
        </w:rPr>
        <w:t xml:space="preserve"> tražen</w:t>
      </w:r>
      <w:r>
        <w:rPr>
          <w:szCs w:val="24"/>
        </w:rPr>
        <w:t>ih isprava, Ministarstvo državne imovine pozvat će podnositelja zahtjeva na dostavu izvornika isprava na uvid.</w:t>
      </w:r>
    </w:p>
    <w:p w:rsidR="00DC0ECB" w:rsidRDefault="00DC0ECB" w:rsidP="00715A05">
      <w:pPr>
        <w:jc w:val="both"/>
        <w:rPr>
          <w:szCs w:val="24"/>
        </w:rPr>
      </w:pPr>
    </w:p>
    <w:p w:rsidR="00DC0ECB" w:rsidRDefault="00DC0ECB" w:rsidP="00715A05">
      <w:pPr>
        <w:jc w:val="both"/>
        <w:rPr>
          <w:szCs w:val="24"/>
        </w:rPr>
      </w:pPr>
      <w:r>
        <w:rPr>
          <w:szCs w:val="24"/>
        </w:rPr>
        <w:t xml:space="preserve">Ministarstvo će </w:t>
      </w:r>
      <w:r w:rsidR="002A3C52">
        <w:rPr>
          <w:szCs w:val="24"/>
        </w:rPr>
        <w:t xml:space="preserve">o </w:t>
      </w:r>
      <w:r w:rsidR="002A3C52">
        <w:t xml:space="preserve">ispunjavanju </w:t>
      </w:r>
      <w:r w:rsidR="002A3C52">
        <w:rPr>
          <w:szCs w:val="24"/>
        </w:rPr>
        <w:t>uvjeta stjecanja statusa osobe kojoj će se financirati najamnina za stambeno zbrinjavanje</w:t>
      </w:r>
      <w:r>
        <w:rPr>
          <w:szCs w:val="24"/>
        </w:rPr>
        <w:t xml:space="preserve"> odlučiti rješenjem. </w:t>
      </w:r>
    </w:p>
    <w:p w:rsidR="00DC0ECB" w:rsidRDefault="00DC0ECB" w:rsidP="00715A05">
      <w:pPr>
        <w:jc w:val="both"/>
        <w:rPr>
          <w:szCs w:val="24"/>
        </w:rPr>
      </w:pPr>
    </w:p>
    <w:p w:rsidR="00DC0ECB" w:rsidRDefault="00DC0ECB" w:rsidP="00715A05">
      <w:pPr>
        <w:jc w:val="both"/>
        <w:rPr>
          <w:szCs w:val="24"/>
        </w:rPr>
      </w:pPr>
      <w:r>
        <w:rPr>
          <w:szCs w:val="24"/>
        </w:rPr>
        <w:t xml:space="preserve">Ukoliko se donosi rješenje kojim se </w:t>
      </w:r>
      <w:r w:rsidR="002A3C52">
        <w:rPr>
          <w:szCs w:val="24"/>
        </w:rPr>
        <w:t xml:space="preserve">utvrđuje </w:t>
      </w:r>
      <w:r w:rsidR="002A3C52">
        <w:t xml:space="preserve">ispunjavanje </w:t>
      </w:r>
      <w:r w:rsidR="002A3C52">
        <w:rPr>
          <w:szCs w:val="24"/>
        </w:rPr>
        <w:t>uvjeta stjecanja statusa osobe kojoj će se financirati najamnina za stambeno zbrinjavanje</w:t>
      </w:r>
      <w:r>
        <w:rPr>
          <w:szCs w:val="24"/>
        </w:rPr>
        <w:t>, u izrijeci rješenja navest će se:</w:t>
      </w:r>
    </w:p>
    <w:p w:rsidR="00DC0ECB" w:rsidRDefault="00DC0ECB" w:rsidP="00DC0ECB">
      <w:pPr>
        <w:pStyle w:val="ListParagraph"/>
        <w:numPr>
          <w:ilvl w:val="0"/>
          <w:numId w:val="18"/>
        </w:numPr>
        <w:jc w:val="both"/>
        <w:rPr>
          <w:szCs w:val="24"/>
        </w:rPr>
      </w:pPr>
      <w:r w:rsidRPr="00DC0ECB">
        <w:rPr>
          <w:szCs w:val="24"/>
        </w:rPr>
        <w:t xml:space="preserve">podaci o podnositelju zahtjeva, </w:t>
      </w:r>
    </w:p>
    <w:p w:rsidR="00DC0ECB" w:rsidRDefault="00DC0ECB" w:rsidP="00DC0ECB">
      <w:pPr>
        <w:pStyle w:val="ListParagraph"/>
        <w:numPr>
          <w:ilvl w:val="0"/>
          <w:numId w:val="18"/>
        </w:numPr>
        <w:jc w:val="both"/>
        <w:rPr>
          <w:szCs w:val="24"/>
        </w:rPr>
      </w:pPr>
      <w:r w:rsidRPr="00DC0ECB">
        <w:rPr>
          <w:szCs w:val="24"/>
        </w:rPr>
        <w:t xml:space="preserve">broju članova kućanstva </w:t>
      </w:r>
      <w:r>
        <w:rPr>
          <w:szCs w:val="24"/>
        </w:rPr>
        <w:t xml:space="preserve">koji žive s </w:t>
      </w:r>
      <w:r w:rsidRPr="00DC0ECB">
        <w:rPr>
          <w:szCs w:val="24"/>
        </w:rPr>
        <w:t xml:space="preserve">podnositeljem zahtjeva, </w:t>
      </w:r>
    </w:p>
    <w:p w:rsidR="00DC0ECB" w:rsidRDefault="00DC0ECB" w:rsidP="00DC0ECB">
      <w:pPr>
        <w:pStyle w:val="ListParagraph"/>
        <w:numPr>
          <w:ilvl w:val="0"/>
          <w:numId w:val="18"/>
        </w:numPr>
        <w:jc w:val="both"/>
        <w:rPr>
          <w:szCs w:val="24"/>
        </w:rPr>
      </w:pPr>
      <w:r w:rsidRPr="00DC0ECB">
        <w:rPr>
          <w:szCs w:val="24"/>
        </w:rPr>
        <w:t>maksimalna površina zamjenskog stana za koju će se financirati najamnine</w:t>
      </w:r>
      <w:r>
        <w:rPr>
          <w:szCs w:val="24"/>
        </w:rPr>
        <w:t>,</w:t>
      </w:r>
    </w:p>
    <w:p w:rsidR="00DC0ECB" w:rsidRDefault="00DC0ECB" w:rsidP="00DC0ECB">
      <w:pPr>
        <w:pStyle w:val="ListParagraph"/>
        <w:numPr>
          <w:ilvl w:val="0"/>
          <w:numId w:val="18"/>
        </w:numPr>
        <w:jc w:val="both"/>
        <w:rPr>
          <w:szCs w:val="24"/>
        </w:rPr>
      </w:pPr>
      <w:r w:rsidRPr="00DC0ECB">
        <w:rPr>
          <w:szCs w:val="24"/>
        </w:rPr>
        <w:t>maksimalni iznos s kojim će se financirati iznos najamnine zamjenskog</w:t>
      </w:r>
      <w:r>
        <w:rPr>
          <w:szCs w:val="24"/>
        </w:rPr>
        <w:t xml:space="preserve"> stana,</w:t>
      </w:r>
    </w:p>
    <w:p w:rsidR="00DC0ECB" w:rsidRPr="00DC0ECB" w:rsidRDefault="00DC0ECB" w:rsidP="00DC0ECB">
      <w:pPr>
        <w:pStyle w:val="ListParagraph"/>
        <w:numPr>
          <w:ilvl w:val="0"/>
          <w:numId w:val="18"/>
        </w:numPr>
        <w:jc w:val="both"/>
        <w:rPr>
          <w:szCs w:val="24"/>
        </w:rPr>
      </w:pPr>
      <w:r>
        <w:t>rok važenja prava na financiranje najamnine zamjenskog stana sukladno Odluci Vlade.</w:t>
      </w:r>
    </w:p>
    <w:p w:rsidR="00DC0ECB" w:rsidRDefault="00DC0ECB" w:rsidP="00715A05">
      <w:pPr>
        <w:jc w:val="both"/>
        <w:rPr>
          <w:szCs w:val="24"/>
        </w:rPr>
      </w:pPr>
    </w:p>
    <w:p w:rsidR="00802C79" w:rsidRDefault="00802C79" w:rsidP="00715A05">
      <w:pPr>
        <w:jc w:val="both"/>
        <w:rPr>
          <w:szCs w:val="24"/>
        </w:rPr>
      </w:pPr>
    </w:p>
    <w:p w:rsidR="0055585D" w:rsidRDefault="002A3C52" w:rsidP="0055585D">
      <w:pPr>
        <w:jc w:val="both"/>
        <w:rPr>
          <w:szCs w:val="24"/>
        </w:rPr>
      </w:pPr>
      <w:r>
        <w:rPr>
          <w:b/>
        </w:rPr>
        <w:t xml:space="preserve">VII. </w:t>
      </w:r>
      <w:r w:rsidR="0055585D" w:rsidRPr="0055585D">
        <w:t>Ministarstvo će Javnim pozivom pozvati i</w:t>
      </w:r>
      <w:r w:rsidR="0055585D" w:rsidRPr="0055585D">
        <w:rPr>
          <w:szCs w:val="24"/>
        </w:rPr>
        <w:t xml:space="preserve"> vlasni</w:t>
      </w:r>
      <w:r w:rsidR="0055585D">
        <w:rPr>
          <w:szCs w:val="24"/>
        </w:rPr>
        <w:t>ke</w:t>
      </w:r>
      <w:r w:rsidR="0055585D" w:rsidRPr="0055585D">
        <w:rPr>
          <w:szCs w:val="24"/>
        </w:rPr>
        <w:t xml:space="preserve"> stanova na području Grada Zagreba, Zagrebačke županije i Krapinsko-zagorske županije koji žele stanove u njihovom vlasništvu dati u najam osobama kojima </w:t>
      </w:r>
      <w:r>
        <w:rPr>
          <w:szCs w:val="24"/>
        </w:rPr>
        <w:t>je</w:t>
      </w:r>
      <w:r w:rsidR="0055585D" w:rsidRPr="0055585D">
        <w:rPr>
          <w:szCs w:val="24"/>
        </w:rPr>
        <w:t xml:space="preserve"> </w:t>
      </w:r>
      <w:r>
        <w:rPr>
          <w:szCs w:val="24"/>
        </w:rPr>
        <w:t xml:space="preserve">utvrđeno </w:t>
      </w:r>
      <w:r>
        <w:t xml:space="preserve">ispunjavanje </w:t>
      </w:r>
      <w:r>
        <w:rPr>
          <w:szCs w:val="24"/>
        </w:rPr>
        <w:t>uvjeta stjecanja statusa osobe kojoj će se financirati najamnina za stambeno zbrinjavanje</w:t>
      </w:r>
      <w:r w:rsidR="0055585D" w:rsidRPr="0055585D">
        <w:rPr>
          <w:szCs w:val="24"/>
        </w:rPr>
        <w:t>, da se obrate Ministarstvu državne imovine te time iskažu interes za davanje svojih stanova u najam</w:t>
      </w:r>
      <w:r w:rsidR="0055585D">
        <w:rPr>
          <w:szCs w:val="24"/>
        </w:rPr>
        <w:t>.</w:t>
      </w:r>
    </w:p>
    <w:p w:rsidR="0055585D" w:rsidRDefault="0055585D" w:rsidP="0055585D">
      <w:pPr>
        <w:jc w:val="both"/>
        <w:rPr>
          <w:szCs w:val="24"/>
        </w:rPr>
      </w:pPr>
    </w:p>
    <w:p w:rsidR="0055585D" w:rsidRDefault="0055585D" w:rsidP="0055585D">
      <w:pPr>
        <w:jc w:val="both"/>
        <w:rPr>
          <w:szCs w:val="24"/>
        </w:rPr>
      </w:pPr>
      <w:r>
        <w:rPr>
          <w:szCs w:val="24"/>
        </w:rPr>
        <w:t xml:space="preserve">Ministarstvo će izraditi </w:t>
      </w:r>
      <w:r w:rsidRPr="00E121C4">
        <w:rPr>
          <w:szCs w:val="24"/>
        </w:rPr>
        <w:t xml:space="preserve">obrazac </w:t>
      </w:r>
      <w:r>
        <w:rPr>
          <w:szCs w:val="24"/>
        </w:rPr>
        <w:t xml:space="preserve">za iskazivanje interesa koji će sadržavati ime, prezime i OIB vlasnika stana, adresu i površinu stana, iznos najamnine za koju bi podnositelj obrasca dao stan u najam te kontakt podatke vlasnika stana podnositelja obrasca. Obrazac za iskazivanje interesa </w:t>
      </w:r>
      <w:r w:rsidRPr="0048380B">
        <w:rPr>
          <w:szCs w:val="24"/>
        </w:rPr>
        <w:t xml:space="preserve">nalazi </w:t>
      </w:r>
      <w:r>
        <w:rPr>
          <w:szCs w:val="24"/>
        </w:rPr>
        <w:t xml:space="preserve">se u </w:t>
      </w:r>
      <w:r w:rsidRPr="0048380B">
        <w:rPr>
          <w:szCs w:val="24"/>
        </w:rPr>
        <w:t>prilogu ove U</w:t>
      </w:r>
      <w:r>
        <w:rPr>
          <w:szCs w:val="24"/>
        </w:rPr>
        <w:t>pute i čini njezin sastavni dio.</w:t>
      </w:r>
    </w:p>
    <w:p w:rsidR="0055585D" w:rsidRDefault="0055585D" w:rsidP="0055585D">
      <w:pPr>
        <w:jc w:val="both"/>
        <w:rPr>
          <w:szCs w:val="24"/>
        </w:rPr>
      </w:pPr>
    </w:p>
    <w:p w:rsidR="00802C79" w:rsidRDefault="00802C79" w:rsidP="0055585D">
      <w:pPr>
        <w:jc w:val="both"/>
        <w:rPr>
          <w:szCs w:val="24"/>
        </w:rPr>
      </w:pPr>
    </w:p>
    <w:p w:rsidR="00EA609B" w:rsidRDefault="002A3C52" w:rsidP="00EA609B">
      <w:pPr>
        <w:jc w:val="both"/>
        <w:rPr>
          <w:b/>
          <w:szCs w:val="24"/>
        </w:rPr>
      </w:pPr>
      <w:r>
        <w:rPr>
          <w:b/>
        </w:rPr>
        <w:t xml:space="preserve">VIII. </w:t>
      </w:r>
      <w:r w:rsidR="00EA609B" w:rsidRPr="00BD701C">
        <w:rPr>
          <w:szCs w:val="24"/>
        </w:rPr>
        <w:t xml:space="preserve">Uz </w:t>
      </w:r>
      <w:r w:rsidR="00EA609B">
        <w:rPr>
          <w:szCs w:val="24"/>
        </w:rPr>
        <w:t>ispunjeni obrazac za iskazivanje interesa za davanje u najam stana u svom vlasništvu, vlasnici stanova koji iskazuju interes za davanje u najam dostavljaju slijedeće isprave:</w:t>
      </w:r>
    </w:p>
    <w:p w:rsidR="008628E0" w:rsidRDefault="008628E0" w:rsidP="006734A9">
      <w:pPr>
        <w:jc w:val="both"/>
        <w:rPr>
          <w:szCs w:val="24"/>
        </w:rPr>
      </w:pPr>
    </w:p>
    <w:p w:rsidR="00EA609B" w:rsidRPr="00F92505" w:rsidRDefault="00EA609B" w:rsidP="00EA609B">
      <w:pPr>
        <w:pStyle w:val="ListParagraph"/>
        <w:numPr>
          <w:ilvl w:val="0"/>
          <w:numId w:val="16"/>
        </w:numPr>
        <w:tabs>
          <w:tab w:val="left" w:pos="426"/>
        </w:tabs>
        <w:ind w:left="426"/>
        <w:jc w:val="both"/>
      </w:pPr>
      <w:r w:rsidRPr="00F92505">
        <w:rPr>
          <w:szCs w:val="24"/>
        </w:rPr>
        <w:t xml:space="preserve">izvadak iz zemljišne knjige ili drugu ispravu kojom se dokazuje da je </w:t>
      </w:r>
      <w:r w:rsidRPr="00F12EE5">
        <w:rPr>
          <w:szCs w:val="24"/>
        </w:rPr>
        <w:t xml:space="preserve">da je </w:t>
      </w:r>
      <w:r>
        <w:rPr>
          <w:szCs w:val="24"/>
        </w:rPr>
        <w:t xml:space="preserve">podnositelj obrasca </w:t>
      </w:r>
      <w:r w:rsidRPr="00F12EE5">
        <w:rPr>
          <w:szCs w:val="24"/>
        </w:rPr>
        <w:t>vlasnik stana</w:t>
      </w:r>
    </w:p>
    <w:p w:rsidR="00EA609B" w:rsidRPr="00F92505" w:rsidRDefault="00EA609B" w:rsidP="00EA609B">
      <w:pPr>
        <w:pStyle w:val="ListParagraph"/>
        <w:numPr>
          <w:ilvl w:val="0"/>
          <w:numId w:val="10"/>
        </w:numPr>
        <w:tabs>
          <w:tab w:val="left" w:pos="426"/>
        </w:tabs>
        <w:jc w:val="both"/>
      </w:pPr>
      <w:r>
        <w:rPr>
          <w:szCs w:val="24"/>
        </w:rPr>
        <w:lastRenderedPageBreak/>
        <w:t>izvadak se dostavlja radi utvrđenja vlasništva podnositelja obrasca nad stanom koji se nudi za davanje u najam</w:t>
      </w:r>
    </w:p>
    <w:p w:rsidR="00EA609B" w:rsidRPr="00F92505" w:rsidRDefault="00EA609B" w:rsidP="00EA609B">
      <w:pPr>
        <w:pStyle w:val="ListParagraph"/>
        <w:numPr>
          <w:ilvl w:val="0"/>
          <w:numId w:val="10"/>
        </w:numPr>
        <w:tabs>
          <w:tab w:val="left" w:pos="426"/>
        </w:tabs>
        <w:jc w:val="both"/>
      </w:pPr>
      <w:r>
        <w:rPr>
          <w:szCs w:val="24"/>
        </w:rPr>
        <w:t>izvatkom se utvrđuje točna adresa i površina stana koji se nudi u najam</w:t>
      </w:r>
    </w:p>
    <w:p w:rsidR="00EA609B" w:rsidRPr="00F92505" w:rsidRDefault="00EA609B" w:rsidP="00EA609B">
      <w:pPr>
        <w:pStyle w:val="ListParagraph"/>
        <w:numPr>
          <w:ilvl w:val="0"/>
          <w:numId w:val="10"/>
        </w:numPr>
        <w:tabs>
          <w:tab w:val="left" w:pos="426"/>
        </w:tabs>
        <w:jc w:val="both"/>
      </w:pPr>
      <w:r>
        <w:rPr>
          <w:szCs w:val="24"/>
        </w:rPr>
        <w:t>zemljišnoknjižni izvadak se može dostaviti u originalu ili se dostavlja ispis iz sustava ZIS (e-izvadak)</w:t>
      </w:r>
    </w:p>
    <w:p w:rsidR="00EA609B" w:rsidRPr="00F92505" w:rsidRDefault="00EA609B" w:rsidP="00EA609B">
      <w:pPr>
        <w:pStyle w:val="ListParagraph"/>
        <w:numPr>
          <w:ilvl w:val="0"/>
          <w:numId w:val="10"/>
        </w:numPr>
        <w:tabs>
          <w:tab w:val="left" w:pos="426"/>
        </w:tabs>
        <w:jc w:val="both"/>
      </w:pPr>
      <w:r>
        <w:rPr>
          <w:szCs w:val="24"/>
        </w:rPr>
        <w:t>pod drugom ispravom podrazumijeva se ugovor o kupoprodaji, rješenje o nasljeđivanju ili drugi pravni temelj stjecanja prava vlasništva stana koji još nije proveden u zemljišnoj knjizi</w:t>
      </w:r>
    </w:p>
    <w:p w:rsidR="008628E0" w:rsidRDefault="008628E0" w:rsidP="006734A9">
      <w:pPr>
        <w:jc w:val="both"/>
        <w:rPr>
          <w:szCs w:val="24"/>
        </w:rPr>
      </w:pPr>
    </w:p>
    <w:p w:rsidR="00EA609B" w:rsidRPr="00846A24" w:rsidRDefault="00EA609B" w:rsidP="00EA609B">
      <w:pPr>
        <w:pStyle w:val="ListParagraph"/>
        <w:numPr>
          <w:ilvl w:val="0"/>
          <w:numId w:val="16"/>
        </w:numPr>
        <w:tabs>
          <w:tab w:val="left" w:pos="426"/>
        </w:tabs>
        <w:ind w:left="426"/>
        <w:jc w:val="both"/>
      </w:pPr>
      <w:r w:rsidRPr="00EA609B">
        <w:rPr>
          <w:szCs w:val="24"/>
        </w:rPr>
        <w:t xml:space="preserve">potvrdu </w:t>
      </w:r>
      <w:r w:rsidRPr="00846A24">
        <w:rPr>
          <w:szCs w:val="24"/>
        </w:rPr>
        <w:t>nadležne porezne uprave</w:t>
      </w:r>
      <w:r w:rsidRPr="00846A24">
        <w:rPr>
          <w:b/>
          <w:szCs w:val="24"/>
        </w:rPr>
        <w:t xml:space="preserve"> </w:t>
      </w:r>
      <w:r w:rsidRPr="00846A24">
        <w:rPr>
          <w:szCs w:val="24"/>
        </w:rPr>
        <w:t xml:space="preserve">da podnositelj obrasca nema dospjelog poreznog duga </w:t>
      </w:r>
    </w:p>
    <w:p w:rsidR="00EA609B" w:rsidRPr="00846A24" w:rsidRDefault="00EA609B" w:rsidP="00EA609B">
      <w:pPr>
        <w:pStyle w:val="ListParagraph"/>
        <w:numPr>
          <w:ilvl w:val="0"/>
          <w:numId w:val="10"/>
        </w:numPr>
        <w:tabs>
          <w:tab w:val="left" w:pos="426"/>
        </w:tabs>
        <w:jc w:val="both"/>
      </w:pPr>
      <w:r w:rsidRPr="00846A24">
        <w:rPr>
          <w:szCs w:val="24"/>
        </w:rPr>
        <w:t>potvrda ne smije biti starija od 30 dana od dana podnošenja obrasca</w:t>
      </w:r>
    </w:p>
    <w:p w:rsidR="00EA609B" w:rsidRPr="00846A24" w:rsidRDefault="00EA609B" w:rsidP="00EA609B">
      <w:pPr>
        <w:pStyle w:val="ListParagraph"/>
        <w:numPr>
          <w:ilvl w:val="0"/>
          <w:numId w:val="10"/>
        </w:numPr>
        <w:tabs>
          <w:tab w:val="left" w:pos="426"/>
        </w:tabs>
        <w:jc w:val="both"/>
      </w:pPr>
      <w:r w:rsidRPr="00846A24">
        <w:rPr>
          <w:szCs w:val="24"/>
        </w:rPr>
        <w:t>potvrdu je moguće pribaviti putem sustava e-Građani ili neposredno u nadležnoj poreznoj upravi</w:t>
      </w:r>
    </w:p>
    <w:p w:rsidR="00EA609B" w:rsidRPr="00846A24" w:rsidRDefault="00EA609B" w:rsidP="00EA609B">
      <w:pPr>
        <w:jc w:val="both"/>
        <w:rPr>
          <w:szCs w:val="24"/>
        </w:rPr>
      </w:pPr>
    </w:p>
    <w:p w:rsidR="00897757" w:rsidRPr="00EA609B" w:rsidRDefault="00897757" w:rsidP="00897757">
      <w:pPr>
        <w:pStyle w:val="ListParagraph"/>
        <w:numPr>
          <w:ilvl w:val="0"/>
          <w:numId w:val="16"/>
        </w:numPr>
        <w:tabs>
          <w:tab w:val="left" w:pos="426"/>
        </w:tabs>
        <w:ind w:left="426"/>
        <w:jc w:val="both"/>
      </w:pPr>
      <w:r w:rsidRPr="00846A24">
        <w:rPr>
          <w:szCs w:val="24"/>
        </w:rPr>
        <w:t xml:space="preserve">izjavu podnositelja zahtjeva ovjerenu kod javnog bilježnika da je suglasan da Ministarstvo može javno objaviti na </w:t>
      </w:r>
      <w:r w:rsidR="00F7422A" w:rsidRPr="00846A24">
        <w:rPr>
          <w:szCs w:val="24"/>
        </w:rPr>
        <w:t>mrežnoj</w:t>
      </w:r>
      <w:r w:rsidRPr="00545675">
        <w:rPr>
          <w:szCs w:val="24"/>
        </w:rPr>
        <w:t xml:space="preserve"> stranici Ministarstva informacije o iznosu sredstava isplaćenih za financiranje najamnine za zamjenski stan, kao i druge bitne podatke za provedbu Odluke Vlade</w:t>
      </w:r>
    </w:p>
    <w:p w:rsidR="00897757" w:rsidRPr="00545675" w:rsidRDefault="00897757" w:rsidP="00897757">
      <w:pPr>
        <w:pStyle w:val="ListParagraph"/>
        <w:numPr>
          <w:ilvl w:val="0"/>
          <w:numId w:val="10"/>
        </w:numPr>
        <w:tabs>
          <w:tab w:val="left" w:pos="426"/>
        </w:tabs>
        <w:jc w:val="both"/>
      </w:pPr>
      <w:r>
        <w:rPr>
          <w:szCs w:val="24"/>
        </w:rPr>
        <w:t>n</w:t>
      </w:r>
      <w:r w:rsidRPr="0048380B">
        <w:rPr>
          <w:szCs w:val="24"/>
        </w:rPr>
        <w:t>avedena izjava davat će se putem obrasca koji će sadržavati sve potrebne izjave (</w:t>
      </w:r>
      <w:r w:rsidRPr="0048380B">
        <w:rPr>
          <w:szCs w:val="24"/>
          <w:u w:val="single"/>
        </w:rPr>
        <w:t>obrazac jedinstvene izjave</w:t>
      </w:r>
      <w:r w:rsidRPr="0048380B">
        <w:rPr>
          <w:szCs w:val="24"/>
        </w:rPr>
        <w:t>), koji se nalazi u prilogu ove U</w:t>
      </w:r>
      <w:r>
        <w:rPr>
          <w:szCs w:val="24"/>
        </w:rPr>
        <w:t>pute i čini njezin sastavni dio</w:t>
      </w:r>
      <w:r w:rsidRPr="00545675">
        <w:rPr>
          <w:szCs w:val="24"/>
        </w:rPr>
        <w:t xml:space="preserve"> </w:t>
      </w:r>
    </w:p>
    <w:p w:rsidR="00897757" w:rsidRPr="0055585D" w:rsidRDefault="00897757" w:rsidP="00897757">
      <w:pPr>
        <w:pStyle w:val="ListParagraph"/>
        <w:numPr>
          <w:ilvl w:val="0"/>
          <w:numId w:val="10"/>
        </w:numPr>
        <w:tabs>
          <w:tab w:val="left" w:pos="426"/>
        </w:tabs>
        <w:jc w:val="both"/>
      </w:pPr>
      <w:r>
        <w:rPr>
          <w:szCs w:val="24"/>
        </w:rPr>
        <w:t>izjava se daje radi pravnog reguliranja objave osobnih podataka i potrebna je radi osiguravanja transparentnosti utrošenih sredstava sukladno Odluci Vlade</w:t>
      </w:r>
    </w:p>
    <w:p w:rsidR="00897757" w:rsidRPr="00545675" w:rsidRDefault="00897757" w:rsidP="00897757">
      <w:pPr>
        <w:pStyle w:val="ListParagraph"/>
        <w:numPr>
          <w:ilvl w:val="0"/>
          <w:numId w:val="10"/>
        </w:numPr>
        <w:tabs>
          <w:tab w:val="left" w:pos="426"/>
        </w:tabs>
        <w:jc w:val="both"/>
      </w:pPr>
      <w:r>
        <w:rPr>
          <w:szCs w:val="24"/>
        </w:rPr>
        <w:t>potpis na navedenoj izjavi ovjerava se kod javnog bilježnika.</w:t>
      </w:r>
    </w:p>
    <w:p w:rsidR="00EA609B" w:rsidRDefault="00EA609B" w:rsidP="00EA609B">
      <w:pPr>
        <w:jc w:val="both"/>
        <w:rPr>
          <w:szCs w:val="24"/>
        </w:rPr>
      </w:pPr>
    </w:p>
    <w:p w:rsidR="00802C79" w:rsidRDefault="00802C79" w:rsidP="00EA609B">
      <w:pPr>
        <w:jc w:val="both"/>
        <w:rPr>
          <w:szCs w:val="24"/>
        </w:rPr>
      </w:pPr>
    </w:p>
    <w:p w:rsidR="00897757" w:rsidRPr="00897757" w:rsidRDefault="002A3C52" w:rsidP="00897757">
      <w:pPr>
        <w:jc w:val="both"/>
        <w:rPr>
          <w:szCs w:val="24"/>
        </w:rPr>
      </w:pPr>
      <w:r>
        <w:rPr>
          <w:b/>
        </w:rPr>
        <w:t xml:space="preserve">IX. </w:t>
      </w:r>
      <w:r w:rsidR="00897757" w:rsidRPr="00897757">
        <w:rPr>
          <w:szCs w:val="24"/>
        </w:rPr>
        <w:t>Ministarstvo će po službenoj dužnosti pribaviti podatak ima li podnositelj obrasca dospjelog duga prema Ministarstvu ili prema Državnom nekretninama d.o.o. Zagreb.</w:t>
      </w:r>
    </w:p>
    <w:p w:rsidR="00897757" w:rsidRPr="00897757" w:rsidRDefault="00897757" w:rsidP="00897757">
      <w:pPr>
        <w:jc w:val="both"/>
        <w:rPr>
          <w:szCs w:val="24"/>
        </w:rPr>
      </w:pPr>
    </w:p>
    <w:p w:rsidR="00897757" w:rsidRPr="00846A24" w:rsidRDefault="00897757" w:rsidP="00897757">
      <w:pPr>
        <w:jc w:val="both"/>
        <w:rPr>
          <w:szCs w:val="24"/>
        </w:rPr>
      </w:pPr>
      <w:r w:rsidRPr="00897757">
        <w:rPr>
          <w:szCs w:val="24"/>
        </w:rPr>
        <w:t xml:space="preserve">Ukoliko </w:t>
      </w:r>
      <w:r>
        <w:rPr>
          <w:szCs w:val="24"/>
        </w:rPr>
        <w:t xml:space="preserve">su </w:t>
      </w:r>
      <w:r w:rsidRPr="00897757">
        <w:rPr>
          <w:szCs w:val="24"/>
        </w:rPr>
        <w:t xml:space="preserve">ispunjene sve pretpostavke za stanove </w:t>
      </w:r>
      <w:r>
        <w:rPr>
          <w:szCs w:val="24"/>
        </w:rPr>
        <w:t>koji se nude u najam</w:t>
      </w:r>
      <w:r w:rsidRPr="00897757">
        <w:rPr>
          <w:szCs w:val="24"/>
        </w:rPr>
        <w:t xml:space="preserve">, te podnositelj obrasca nema dospjelog duga prema </w:t>
      </w:r>
      <w:r>
        <w:rPr>
          <w:szCs w:val="24"/>
        </w:rPr>
        <w:t xml:space="preserve">Republici Hrvatskoj, </w:t>
      </w:r>
      <w:r w:rsidRPr="00897757">
        <w:rPr>
          <w:szCs w:val="24"/>
        </w:rPr>
        <w:t xml:space="preserve">Ministarstvu ili prema Državnom nekretninama d.o.o. </w:t>
      </w:r>
      <w:r w:rsidRPr="00846A24">
        <w:rPr>
          <w:szCs w:val="24"/>
        </w:rPr>
        <w:t>Zagreb, Ministarstvo će o navedenim stanovima, za koje su njihovi vlasnici iskazali interes davanje u najam osobama kojima će se financirati najamnina za zamjenski stan, napraviti bazu podataka.</w:t>
      </w:r>
    </w:p>
    <w:p w:rsidR="00897757" w:rsidRPr="00846A24" w:rsidRDefault="00897757" w:rsidP="00897757">
      <w:pPr>
        <w:jc w:val="both"/>
        <w:rPr>
          <w:szCs w:val="24"/>
        </w:rPr>
      </w:pPr>
    </w:p>
    <w:p w:rsidR="00897757" w:rsidRPr="00846A24" w:rsidRDefault="00897757" w:rsidP="00897757">
      <w:pPr>
        <w:jc w:val="both"/>
        <w:rPr>
          <w:szCs w:val="24"/>
        </w:rPr>
      </w:pPr>
      <w:r w:rsidRPr="00846A24">
        <w:rPr>
          <w:szCs w:val="24"/>
        </w:rPr>
        <w:t>U navedenu bazu podataka, Ministarstvo će unijeti i podatke o stanovima kojima upravlja Ministarstvo.</w:t>
      </w:r>
    </w:p>
    <w:p w:rsidR="00897757" w:rsidRPr="00846A24" w:rsidRDefault="00897757" w:rsidP="00897757">
      <w:pPr>
        <w:jc w:val="both"/>
        <w:rPr>
          <w:szCs w:val="24"/>
        </w:rPr>
      </w:pPr>
    </w:p>
    <w:p w:rsidR="00897757" w:rsidRPr="00846A24" w:rsidRDefault="00897757" w:rsidP="00897757">
      <w:pPr>
        <w:jc w:val="both"/>
        <w:rPr>
          <w:szCs w:val="24"/>
        </w:rPr>
      </w:pPr>
      <w:r w:rsidRPr="00846A24">
        <w:rPr>
          <w:szCs w:val="24"/>
        </w:rPr>
        <w:t>Ministarstvo će podatke iz baze</w:t>
      </w:r>
      <w:r w:rsidRPr="00897757">
        <w:rPr>
          <w:szCs w:val="24"/>
        </w:rPr>
        <w:t xml:space="preserve"> podataka o stanovima za koje su njihovi vlasnici iskazali interes za </w:t>
      </w:r>
      <w:r>
        <w:rPr>
          <w:szCs w:val="24"/>
        </w:rPr>
        <w:t xml:space="preserve">davanje u </w:t>
      </w:r>
      <w:r w:rsidRPr="00846A24">
        <w:rPr>
          <w:szCs w:val="24"/>
        </w:rPr>
        <w:t xml:space="preserve">najam davati isključivo osobama kojima će se rješenjem </w:t>
      </w:r>
      <w:r w:rsidR="00155CBC">
        <w:rPr>
          <w:szCs w:val="24"/>
        </w:rPr>
        <w:t xml:space="preserve">biti </w:t>
      </w:r>
      <w:r w:rsidR="00155CBC" w:rsidRPr="00165785">
        <w:rPr>
          <w:szCs w:val="24"/>
        </w:rPr>
        <w:t>utvrđ</w:t>
      </w:r>
      <w:r w:rsidR="00155CBC">
        <w:rPr>
          <w:szCs w:val="24"/>
        </w:rPr>
        <w:t xml:space="preserve">en </w:t>
      </w:r>
      <w:r w:rsidR="00155CBC" w:rsidRPr="00165785">
        <w:rPr>
          <w:szCs w:val="24"/>
        </w:rPr>
        <w:t>status osobe kojoj će se financirati najamnina za zamjenski stan</w:t>
      </w:r>
      <w:r w:rsidRPr="00846A24">
        <w:rPr>
          <w:szCs w:val="24"/>
        </w:rPr>
        <w:t>.</w:t>
      </w:r>
    </w:p>
    <w:p w:rsidR="00897757" w:rsidRDefault="00897757" w:rsidP="006734A9">
      <w:pPr>
        <w:jc w:val="both"/>
        <w:rPr>
          <w:szCs w:val="24"/>
        </w:rPr>
      </w:pPr>
    </w:p>
    <w:p w:rsidR="00802C79" w:rsidRPr="00846A24" w:rsidRDefault="00802C79" w:rsidP="006734A9">
      <w:pPr>
        <w:jc w:val="both"/>
        <w:rPr>
          <w:szCs w:val="24"/>
        </w:rPr>
      </w:pPr>
    </w:p>
    <w:p w:rsidR="00036C18" w:rsidRPr="00846A24" w:rsidRDefault="002A3C52" w:rsidP="006734A9">
      <w:pPr>
        <w:jc w:val="both"/>
        <w:rPr>
          <w:szCs w:val="24"/>
        </w:rPr>
      </w:pPr>
      <w:r w:rsidRPr="00846A24">
        <w:rPr>
          <w:b/>
        </w:rPr>
        <w:t>X.</w:t>
      </w:r>
      <w:r>
        <w:rPr>
          <w:b/>
        </w:rPr>
        <w:t xml:space="preserve"> </w:t>
      </w:r>
      <w:r w:rsidR="00897757" w:rsidRPr="00846A24">
        <w:rPr>
          <w:szCs w:val="24"/>
        </w:rPr>
        <w:t xml:space="preserve">Agencije za posredovanje u prometu nekretninama mogu umjesto vlasnika podnijeti </w:t>
      </w:r>
      <w:r w:rsidR="00036C18" w:rsidRPr="00846A24">
        <w:rPr>
          <w:szCs w:val="24"/>
        </w:rPr>
        <w:t xml:space="preserve">obrazac iz točke VII. ove Upute i isprave iz točke VIII. ove Upute, ali tada moraju dostaviti i posebnu punomoć vlasnika za poduzimanje navedenih radnji. </w:t>
      </w:r>
    </w:p>
    <w:p w:rsidR="00036C18" w:rsidRPr="00846A24" w:rsidRDefault="00036C18" w:rsidP="006734A9">
      <w:pPr>
        <w:jc w:val="both"/>
        <w:rPr>
          <w:szCs w:val="24"/>
        </w:rPr>
      </w:pPr>
    </w:p>
    <w:p w:rsidR="00897757" w:rsidRDefault="00036C18" w:rsidP="006734A9">
      <w:pPr>
        <w:jc w:val="both"/>
        <w:rPr>
          <w:szCs w:val="24"/>
        </w:rPr>
      </w:pPr>
      <w:r w:rsidRPr="00846A24">
        <w:rPr>
          <w:szCs w:val="24"/>
        </w:rPr>
        <w:t>U navedenom slučaju iz sredstava kojima se financira najamnina ne može se platiti naknada agenciji za posredovanje, već je navedeno isključivi odnos agencije i vlasnika stana.</w:t>
      </w:r>
    </w:p>
    <w:p w:rsidR="00897757" w:rsidRDefault="00897757" w:rsidP="006734A9">
      <w:pPr>
        <w:jc w:val="both"/>
        <w:rPr>
          <w:szCs w:val="24"/>
        </w:rPr>
      </w:pPr>
    </w:p>
    <w:p w:rsidR="00036C18" w:rsidRDefault="00802C79" w:rsidP="006734A9">
      <w:pPr>
        <w:jc w:val="both"/>
        <w:rPr>
          <w:szCs w:val="24"/>
        </w:rPr>
      </w:pPr>
      <w:r>
        <w:rPr>
          <w:b/>
        </w:rPr>
        <w:lastRenderedPageBreak/>
        <w:t xml:space="preserve">XI. </w:t>
      </w:r>
      <w:r w:rsidR="00036C18">
        <w:rPr>
          <w:szCs w:val="24"/>
        </w:rPr>
        <w:t>Ministarstvo će izraditi predložak ugovora o najmu zamjenskog stana sa svim bitnim sastojcima.</w:t>
      </w:r>
    </w:p>
    <w:p w:rsidR="00036C18" w:rsidRDefault="00036C18" w:rsidP="006734A9">
      <w:pPr>
        <w:jc w:val="both"/>
        <w:rPr>
          <w:szCs w:val="24"/>
        </w:rPr>
      </w:pPr>
    </w:p>
    <w:p w:rsidR="00036C18" w:rsidRDefault="00CC3A00" w:rsidP="006734A9">
      <w:pPr>
        <w:jc w:val="both"/>
        <w:rPr>
          <w:szCs w:val="24"/>
        </w:rPr>
      </w:pPr>
      <w:r>
        <w:rPr>
          <w:szCs w:val="24"/>
        </w:rPr>
        <w:t>Ugovor o najmu zamjenskog stana mora sadržavati podatke:</w:t>
      </w:r>
    </w:p>
    <w:p w:rsidR="00CC3A00" w:rsidRPr="00CC3A00" w:rsidRDefault="00CC3A00" w:rsidP="00CC3A00">
      <w:pPr>
        <w:pStyle w:val="ListParagraph"/>
        <w:numPr>
          <w:ilvl w:val="0"/>
          <w:numId w:val="17"/>
        </w:numPr>
        <w:jc w:val="both"/>
        <w:rPr>
          <w:szCs w:val="24"/>
        </w:rPr>
      </w:pPr>
      <w:r>
        <w:t>odredbe o najmodavcu i najmoprimcu,</w:t>
      </w:r>
    </w:p>
    <w:p w:rsidR="00CC3A00" w:rsidRPr="00CC3A00" w:rsidRDefault="00CC3A00" w:rsidP="00CC3A00">
      <w:pPr>
        <w:pStyle w:val="ListParagraph"/>
        <w:numPr>
          <w:ilvl w:val="0"/>
          <w:numId w:val="17"/>
        </w:numPr>
        <w:jc w:val="both"/>
        <w:rPr>
          <w:szCs w:val="24"/>
        </w:rPr>
      </w:pPr>
      <w:r>
        <w:t>opis stana koji je predmet najma sukladno podacima iz zemljišnih knjiga,</w:t>
      </w:r>
    </w:p>
    <w:p w:rsidR="00F941B3" w:rsidRPr="00F941B3" w:rsidRDefault="00CC3A00" w:rsidP="00F941B3">
      <w:pPr>
        <w:pStyle w:val="ListParagraph"/>
        <w:numPr>
          <w:ilvl w:val="0"/>
          <w:numId w:val="17"/>
        </w:numPr>
        <w:jc w:val="both"/>
        <w:rPr>
          <w:szCs w:val="24"/>
        </w:rPr>
      </w:pPr>
      <w:r>
        <w:t>iznos ukupne visine najamnine s iskazanom jediničnom cijenom najamnine po metru kvadratnom,</w:t>
      </w:r>
    </w:p>
    <w:p w:rsidR="00F941B3" w:rsidRPr="00F941B3" w:rsidRDefault="00F941B3" w:rsidP="00F941B3">
      <w:pPr>
        <w:pStyle w:val="ListParagraph"/>
        <w:numPr>
          <w:ilvl w:val="0"/>
          <w:numId w:val="17"/>
        </w:numPr>
        <w:jc w:val="both"/>
        <w:rPr>
          <w:szCs w:val="24"/>
        </w:rPr>
      </w:pPr>
      <w:r>
        <w:t>odredbu da režije za stan u najmu plaća najmoprimac i da iznos režija nije uračunat u iznos najamnine,</w:t>
      </w:r>
    </w:p>
    <w:p w:rsidR="00F941B3" w:rsidRPr="00F941B3" w:rsidRDefault="00F941B3" w:rsidP="00F941B3">
      <w:pPr>
        <w:pStyle w:val="ListParagraph"/>
        <w:numPr>
          <w:ilvl w:val="0"/>
          <w:numId w:val="17"/>
        </w:numPr>
        <w:jc w:val="both"/>
        <w:rPr>
          <w:szCs w:val="24"/>
        </w:rPr>
      </w:pPr>
      <w:r>
        <w:t>odredbu da komunalna naknada i sredstva z</w:t>
      </w:r>
      <w:r w:rsidR="00846A24">
        <w:t>a pričuvu terete vlasnika stana.</w:t>
      </w:r>
    </w:p>
    <w:p w:rsidR="00CC3A00" w:rsidRDefault="00CC3A00" w:rsidP="00CC3A00">
      <w:pPr>
        <w:jc w:val="both"/>
        <w:rPr>
          <w:szCs w:val="24"/>
          <w:highlight w:val="yellow"/>
        </w:rPr>
      </w:pPr>
    </w:p>
    <w:p w:rsidR="00802C79" w:rsidRPr="00CC3A00" w:rsidRDefault="00802C79" w:rsidP="00CC3A00">
      <w:pPr>
        <w:jc w:val="both"/>
        <w:rPr>
          <w:szCs w:val="24"/>
          <w:highlight w:val="yellow"/>
        </w:rPr>
      </w:pPr>
    </w:p>
    <w:p w:rsidR="00CC3A00" w:rsidRDefault="00802C79" w:rsidP="00CC3A00">
      <w:pPr>
        <w:jc w:val="both"/>
      </w:pPr>
      <w:r>
        <w:rPr>
          <w:b/>
        </w:rPr>
        <w:t xml:space="preserve">XII. </w:t>
      </w:r>
      <w:r w:rsidR="00DC0ECB">
        <w:rPr>
          <w:szCs w:val="24"/>
        </w:rPr>
        <w:t xml:space="preserve">Ukoliko osobe </w:t>
      </w:r>
      <w:r w:rsidR="003D5347">
        <w:rPr>
          <w:szCs w:val="24"/>
        </w:rPr>
        <w:t xml:space="preserve">kojima je utvrđen </w:t>
      </w:r>
      <w:r w:rsidR="003D5347" w:rsidRPr="00165785">
        <w:rPr>
          <w:szCs w:val="24"/>
        </w:rPr>
        <w:t>status osobe kojoj će se financirati najamnina za zamjenski stan</w:t>
      </w:r>
      <w:r w:rsidR="00DC0ECB">
        <w:rPr>
          <w:szCs w:val="24"/>
        </w:rPr>
        <w:t xml:space="preserve"> sklope ugovor o najmu zamjenskog stana za stan iz baze podataka iz točke I</w:t>
      </w:r>
      <w:r w:rsidR="00F941B3">
        <w:rPr>
          <w:szCs w:val="24"/>
        </w:rPr>
        <w:t xml:space="preserve">X. ove Upute </w:t>
      </w:r>
      <w:r w:rsidR="00DC0ECB">
        <w:rPr>
          <w:szCs w:val="24"/>
        </w:rPr>
        <w:t xml:space="preserve">sukladno predlošku ugovora Ministarstva, navedeni ugovor o najmu </w:t>
      </w:r>
      <w:r w:rsidR="00F941B3">
        <w:rPr>
          <w:szCs w:val="24"/>
        </w:rPr>
        <w:t xml:space="preserve">dostavit će </w:t>
      </w:r>
      <w:r w:rsidR="00DC0ECB">
        <w:rPr>
          <w:szCs w:val="24"/>
        </w:rPr>
        <w:t xml:space="preserve">Ministarstvu s dokazom da je isti podnesen Ministarstvu financija, Poreznoj upravi u svrhu reguliranja porezne obveze te </w:t>
      </w:r>
      <w:r w:rsidR="00F941B3">
        <w:rPr>
          <w:szCs w:val="24"/>
        </w:rPr>
        <w:t xml:space="preserve">će </w:t>
      </w:r>
      <w:r w:rsidR="00DC0ECB">
        <w:rPr>
          <w:szCs w:val="24"/>
        </w:rPr>
        <w:t>Ministarstvo tada don</w:t>
      </w:r>
      <w:r w:rsidR="00F941B3">
        <w:rPr>
          <w:szCs w:val="24"/>
        </w:rPr>
        <w:t xml:space="preserve">ijeti </w:t>
      </w:r>
      <w:r w:rsidR="00DC0ECB">
        <w:rPr>
          <w:szCs w:val="24"/>
        </w:rPr>
        <w:t xml:space="preserve">u upravnom postupku rješenje o </w:t>
      </w:r>
      <w:proofErr w:type="spellStart"/>
      <w:r w:rsidR="003D5347">
        <w:rPr>
          <w:szCs w:val="24"/>
        </w:rPr>
        <w:t>o</w:t>
      </w:r>
      <w:proofErr w:type="spellEnd"/>
      <w:r w:rsidR="003D5347">
        <w:rPr>
          <w:szCs w:val="24"/>
        </w:rPr>
        <w:t xml:space="preserve"> odobravanju financiranja najamnine </w:t>
      </w:r>
      <w:r w:rsidR="00DC0ECB">
        <w:rPr>
          <w:szCs w:val="24"/>
        </w:rPr>
        <w:t>za zamjenski stan</w:t>
      </w:r>
      <w:r w:rsidR="00F941B3">
        <w:rPr>
          <w:szCs w:val="24"/>
        </w:rPr>
        <w:t>.</w:t>
      </w:r>
    </w:p>
    <w:p w:rsidR="00CC3A00" w:rsidRDefault="00CC3A00" w:rsidP="00CC3A00">
      <w:pPr>
        <w:jc w:val="both"/>
      </w:pPr>
    </w:p>
    <w:p w:rsidR="009E0BB4" w:rsidRPr="003D5347" w:rsidRDefault="009E0BB4" w:rsidP="003D5347">
      <w:pPr>
        <w:jc w:val="both"/>
        <w:rPr>
          <w:szCs w:val="24"/>
        </w:rPr>
      </w:pPr>
      <w:r w:rsidRPr="003D5347">
        <w:rPr>
          <w:szCs w:val="24"/>
        </w:rPr>
        <w:t xml:space="preserve">Ukoliko se donosi rješenje o </w:t>
      </w:r>
      <w:r w:rsidR="003D5347" w:rsidRPr="003D5347">
        <w:rPr>
          <w:szCs w:val="24"/>
        </w:rPr>
        <w:t xml:space="preserve">odobravanju </w:t>
      </w:r>
      <w:r w:rsidRPr="003D5347">
        <w:rPr>
          <w:szCs w:val="24"/>
        </w:rPr>
        <w:t>financiranju najamnine za zamjenski stan, u izrijeci rješenja navest će se:</w:t>
      </w:r>
    </w:p>
    <w:p w:rsidR="00F941B3" w:rsidRDefault="00F941B3" w:rsidP="00F941B3">
      <w:pPr>
        <w:pStyle w:val="ListParagraph"/>
        <w:numPr>
          <w:ilvl w:val="0"/>
          <w:numId w:val="18"/>
        </w:numPr>
        <w:jc w:val="both"/>
        <w:rPr>
          <w:szCs w:val="24"/>
        </w:rPr>
      </w:pPr>
      <w:r w:rsidRPr="00DC0ECB">
        <w:rPr>
          <w:szCs w:val="24"/>
        </w:rPr>
        <w:t xml:space="preserve">podaci o </w:t>
      </w:r>
      <w:r>
        <w:rPr>
          <w:szCs w:val="24"/>
        </w:rPr>
        <w:t>najmoprimcu i najmodavcu</w:t>
      </w:r>
    </w:p>
    <w:p w:rsidR="00F941B3" w:rsidRPr="00CC3A00" w:rsidRDefault="00F941B3" w:rsidP="00F941B3">
      <w:pPr>
        <w:pStyle w:val="ListParagraph"/>
        <w:numPr>
          <w:ilvl w:val="0"/>
          <w:numId w:val="18"/>
        </w:numPr>
        <w:jc w:val="both"/>
        <w:rPr>
          <w:szCs w:val="24"/>
        </w:rPr>
      </w:pPr>
      <w:r>
        <w:t>opis stana koji je predmet najma sukladno podacima iz zemljišnih knjiga,</w:t>
      </w:r>
    </w:p>
    <w:p w:rsidR="00F941B3" w:rsidRPr="00F941B3" w:rsidRDefault="00F941B3" w:rsidP="00F941B3">
      <w:pPr>
        <w:pStyle w:val="ListParagraph"/>
        <w:numPr>
          <w:ilvl w:val="0"/>
          <w:numId w:val="18"/>
        </w:numPr>
        <w:jc w:val="both"/>
        <w:rPr>
          <w:szCs w:val="24"/>
        </w:rPr>
      </w:pPr>
      <w:r>
        <w:t>ukupni iznos najamnine koji se financira,</w:t>
      </w:r>
    </w:p>
    <w:p w:rsidR="00F941B3" w:rsidRPr="00F941B3" w:rsidRDefault="00F941B3" w:rsidP="00F941B3">
      <w:pPr>
        <w:pStyle w:val="ListParagraph"/>
        <w:numPr>
          <w:ilvl w:val="0"/>
          <w:numId w:val="18"/>
        </w:numPr>
        <w:jc w:val="both"/>
        <w:rPr>
          <w:szCs w:val="24"/>
        </w:rPr>
      </w:pPr>
      <w:r>
        <w:t>broj računa najmodavca na koji će se uplaćivati sredstva za najamninu,</w:t>
      </w:r>
    </w:p>
    <w:p w:rsidR="00F941B3" w:rsidRPr="00846A24" w:rsidRDefault="00F941B3" w:rsidP="00F941B3">
      <w:pPr>
        <w:pStyle w:val="ListParagraph"/>
        <w:numPr>
          <w:ilvl w:val="0"/>
          <w:numId w:val="18"/>
        </w:numPr>
        <w:jc w:val="both"/>
        <w:rPr>
          <w:szCs w:val="24"/>
        </w:rPr>
      </w:pPr>
      <w:r w:rsidRPr="00846A24">
        <w:t>odredbu da će se najamnina uplaćivati u tekućem mjesecu za prethodni mjesec,</w:t>
      </w:r>
    </w:p>
    <w:p w:rsidR="00F941B3" w:rsidRPr="00846A24" w:rsidRDefault="00F941B3" w:rsidP="00F941B3">
      <w:pPr>
        <w:pStyle w:val="ListParagraph"/>
        <w:numPr>
          <w:ilvl w:val="0"/>
          <w:numId w:val="18"/>
        </w:numPr>
        <w:jc w:val="both"/>
        <w:rPr>
          <w:szCs w:val="24"/>
        </w:rPr>
      </w:pPr>
      <w:r w:rsidRPr="00846A24">
        <w:t>rok važenja prava na financiranje najamnine zamjenskog stana sukladno Odluci Vlade.</w:t>
      </w:r>
    </w:p>
    <w:p w:rsidR="00F941B3" w:rsidRDefault="00F941B3" w:rsidP="00F941B3">
      <w:pPr>
        <w:jc w:val="both"/>
        <w:rPr>
          <w:szCs w:val="24"/>
        </w:rPr>
      </w:pPr>
    </w:p>
    <w:p w:rsidR="00802C79" w:rsidRPr="00846A24" w:rsidRDefault="00802C79" w:rsidP="00F941B3">
      <w:pPr>
        <w:jc w:val="both"/>
        <w:rPr>
          <w:szCs w:val="24"/>
        </w:rPr>
      </w:pPr>
    </w:p>
    <w:p w:rsidR="00F941B3" w:rsidRPr="00846A24" w:rsidRDefault="00802C79" w:rsidP="00CC3A00">
      <w:pPr>
        <w:jc w:val="both"/>
        <w:rPr>
          <w:szCs w:val="24"/>
        </w:rPr>
      </w:pPr>
      <w:r w:rsidRPr="00846A24">
        <w:rPr>
          <w:b/>
        </w:rPr>
        <w:t>XIII.</w:t>
      </w:r>
      <w:r>
        <w:rPr>
          <w:b/>
        </w:rPr>
        <w:t xml:space="preserve"> </w:t>
      </w:r>
      <w:r w:rsidR="0008013E" w:rsidRPr="00846A24">
        <w:rPr>
          <w:szCs w:val="24"/>
        </w:rPr>
        <w:t xml:space="preserve">Ukoliko osobe iz točke IV. ove Upute nakon </w:t>
      </w:r>
      <w:r w:rsidR="003D5347">
        <w:rPr>
          <w:szCs w:val="24"/>
        </w:rPr>
        <w:t xml:space="preserve">utvrđenja </w:t>
      </w:r>
      <w:r w:rsidR="003D5347" w:rsidRPr="00165785">
        <w:rPr>
          <w:szCs w:val="24"/>
        </w:rPr>
        <w:t>status</w:t>
      </w:r>
      <w:r w:rsidR="003D5347">
        <w:rPr>
          <w:szCs w:val="24"/>
        </w:rPr>
        <w:t>a</w:t>
      </w:r>
      <w:r w:rsidR="003D5347" w:rsidRPr="00165785">
        <w:rPr>
          <w:szCs w:val="24"/>
        </w:rPr>
        <w:t xml:space="preserve"> osobe kojoj će se financirati najamnina za zamjenski stan</w:t>
      </w:r>
      <w:r w:rsidR="003D5347">
        <w:rPr>
          <w:szCs w:val="24"/>
        </w:rPr>
        <w:t xml:space="preserve"> </w:t>
      </w:r>
      <w:r w:rsidR="0008013E" w:rsidRPr="00846A24">
        <w:rPr>
          <w:szCs w:val="24"/>
        </w:rPr>
        <w:t xml:space="preserve">sklope ugovor o najmu zamjenskog stana s trećim osobama za stan koji nije iz baze podataka iz točke IX. ove Upute, navedeni ugovor o najmu dostavit će Ministarstvu državne imovine s dokazom da je isti podnesen Ministarstvu financija, Poreznoj upravi, a uz ugovor moraju se dostaviti sve isprave iz točke VIII. ove Upute te će Ministarstvo donijeti u upravnom postupku rješenje </w:t>
      </w:r>
      <w:r w:rsidR="003D5347" w:rsidRPr="003D5347">
        <w:rPr>
          <w:szCs w:val="24"/>
        </w:rPr>
        <w:t>o odobravanju financiranju najamnine za zamjenski stan</w:t>
      </w:r>
      <w:r w:rsidR="0008013E" w:rsidRPr="00846A24">
        <w:rPr>
          <w:szCs w:val="24"/>
        </w:rPr>
        <w:t xml:space="preserve"> ukoliko su ispunjene </w:t>
      </w:r>
      <w:r w:rsidR="003D5347">
        <w:rPr>
          <w:szCs w:val="24"/>
        </w:rPr>
        <w:t xml:space="preserve">sve pretpostavke i svi uvjeti </w:t>
      </w:r>
      <w:r w:rsidR="0008013E" w:rsidRPr="00846A24">
        <w:rPr>
          <w:szCs w:val="24"/>
        </w:rPr>
        <w:t>na strani najmodavca</w:t>
      </w:r>
      <w:r w:rsidR="009E0BB4" w:rsidRPr="00846A24">
        <w:rPr>
          <w:szCs w:val="24"/>
        </w:rPr>
        <w:t>.</w:t>
      </w:r>
    </w:p>
    <w:p w:rsidR="009E0BB4" w:rsidRPr="00846A24" w:rsidRDefault="009E0BB4" w:rsidP="00CC3A00">
      <w:pPr>
        <w:jc w:val="both"/>
        <w:rPr>
          <w:szCs w:val="24"/>
        </w:rPr>
      </w:pPr>
    </w:p>
    <w:p w:rsidR="009E0BB4" w:rsidRDefault="009E0BB4" w:rsidP="00CC3A00">
      <w:pPr>
        <w:jc w:val="both"/>
        <w:rPr>
          <w:szCs w:val="24"/>
        </w:rPr>
      </w:pPr>
      <w:r w:rsidRPr="00846A24">
        <w:rPr>
          <w:szCs w:val="24"/>
        </w:rPr>
        <w:t xml:space="preserve">Ukoliko se donosi rješenje </w:t>
      </w:r>
      <w:r w:rsidR="003D5347" w:rsidRPr="003D5347">
        <w:rPr>
          <w:szCs w:val="24"/>
        </w:rPr>
        <w:t>o odobravanju financiranju najamnine za zamjenski stan</w:t>
      </w:r>
      <w:r w:rsidR="003D5347" w:rsidRPr="00846A24">
        <w:rPr>
          <w:szCs w:val="24"/>
        </w:rPr>
        <w:t xml:space="preserve"> </w:t>
      </w:r>
      <w:r w:rsidRPr="00846A24">
        <w:rPr>
          <w:szCs w:val="24"/>
        </w:rPr>
        <w:t>iz prethodnog stavka, u izrijeci rješenja navest će se svi podaci iz točke XII. stavka 2. ove Upute.</w:t>
      </w:r>
    </w:p>
    <w:p w:rsidR="009E0BB4" w:rsidRDefault="009E0BB4" w:rsidP="00CC3A00">
      <w:pPr>
        <w:jc w:val="both"/>
      </w:pPr>
    </w:p>
    <w:p w:rsidR="00802C79" w:rsidRDefault="00802C79" w:rsidP="00CC3A00">
      <w:pPr>
        <w:jc w:val="both"/>
      </w:pPr>
    </w:p>
    <w:p w:rsidR="00B202AF" w:rsidRDefault="00802C79" w:rsidP="00CC3A00">
      <w:pPr>
        <w:jc w:val="both"/>
        <w:rPr>
          <w:szCs w:val="24"/>
        </w:rPr>
      </w:pPr>
      <w:r>
        <w:rPr>
          <w:b/>
        </w:rPr>
        <w:t xml:space="preserve">XIV. </w:t>
      </w:r>
      <w:r w:rsidR="00CA68C6">
        <w:rPr>
          <w:szCs w:val="24"/>
        </w:rPr>
        <w:t>Ukoliko je osoba iz točke IV. ove Upute već sklopila ugovor o najmu i ako takav ugovor o najmu sadrži sve bitne sastojke kao i predložak ugovora o najmu Ministarstva te je</w:t>
      </w:r>
      <w:r w:rsidR="00CA68C6" w:rsidRPr="004A5851">
        <w:rPr>
          <w:szCs w:val="24"/>
        </w:rPr>
        <w:t xml:space="preserve"> </w:t>
      </w:r>
      <w:r w:rsidR="00CA68C6">
        <w:rPr>
          <w:szCs w:val="24"/>
        </w:rPr>
        <w:t xml:space="preserve">ugovor o najmu podnesen Ministarstvu financija, Poreznoj upravi u svrhu reguliranja porezne obveze, uz zahtjev </w:t>
      </w:r>
      <w:r w:rsidR="003D5347">
        <w:rPr>
          <w:szCs w:val="24"/>
        </w:rPr>
        <w:t xml:space="preserve">iz točke IV. </w:t>
      </w:r>
      <w:r w:rsidR="00CA68C6">
        <w:rPr>
          <w:szCs w:val="24"/>
        </w:rPr>
        <w:t xml:space="preserve">i isprave iz točke V. ove Upute, podnositelj zahtjeva dostavlja i isprave iz točke VIII. ove Upute, a Ministarstvo državne imovine u jednom upravnom postupku donosi i rješenje </w:t>
      </w:r>
      <w:r w:rsidR="00B202AF">
        <w:rPr>
          <w:szCs w:val="24"/>
        </w:rPr>
        <w:t xml:space="preserve">o utvrđenju </w:t>
      </w:r>
      <w:r w:rsidR="00B202AF" w:rsidRPr="00165785">
        <w:rPr>
          <w:szCs w:val="24"/>
        </w:rPr>
        <w:t>status</w:t>
      </w:r>
      <w:r w:rsidR="00B202AF">
        <w:rPr>
          <w:szCs w:val="24"/>
        </w:rPr>
        <w:t>a</w:t>
      </w:r>
      <w:r w:rsidR="00B202AF" w:rsidRPr="00165785">
        <w:rPr>
          <w:szCs w:val="24"/>
        </w:rPr>
        <w:t xml:space="preserve"> osobe kojoj će se financirati najamnina za zamjenski stan</w:t>
      </w:r>
      <w:r w:rsidR="00CA68C6" w:rsidRPr="004A5851">
        <w:rPr>
          <w:szCs w:val="24"/>
        </w:rPr>
        <w:t xml:space="preserve"> </w:t>
      </w:r>
      <w:r w:rsidR="00CA68C6">
        <w:rPr>
          <w:szCs w:val="24"/>
        </w:rPr>
        <w:t xml:space="preserve">i rješenje </w:t>
      </w:r>
    </w:p>
    <w:p w:rsidR="00F941B3" w:rsidRPr="00846A24" w:rsidRDefault="00B202AF" w:rsidP="00B202AF">
      <w:pPr>
        <w:jc w:val="both"/>
      </w:pPr>
      <w:r w:rsidRPr="003D5347">
        <w:rPr>
          <w:szCs w:val="24"/>
        </w:rPr>
        <w:t>o odobravanju financiranju najamnine za zamjenski stan</w:t>
      </w:r>
      <w:r w:rsidR="00CA68C6" w:rsidRPr="00846A24">
        <w:rPr>
          <w:szCs w:val="24"/>
        </w:rPr>
        <w:t xml:space="preserve"> ukoliko su ispunjeni svi uvjeti za donošenje takvih rješenja sa svim potrebnim odredbama u </w:t>
      </w:r>
      <w:proofErr w:type="spellStart"/>
      <w:r w:rsidR="00CA68C6" w:rsidRPr="00846A24">
        <w:rPr>
          <w:szCs w:val="24"/>
        </w:rPr>
        <w:t>izrijekama</w:t>
      </w:r>
      <w:proofErr w:type="spellEnd"/>
      <w:r w:rsidR="00CA68C6" w:rsidRPr="00846A24">
        <w:rPr>
          <w:szCs w:val="24"/>
        </w:rPr>
        <w:t>.</w:t>
      </w:r>
    </w:p>
    <w:p w:rsidR="00F941B3" w:rsidRPr="00846A24" w:rsidRDefault="00F941B3" w:rsidP="00CC3A00">
      <w:pPr>
        <w:jc w:val="both"/>
      </w:pPr>
    </w:p>
    <w:p w:rsidR="00CC3A00" w:rsidRDefault="00F7422A" w:rsidP="00F7422A">
      <w:pPr>
        <w:jc w:val="both"/>
      </w:pPr>
      <w:r w:rsidRPr="00846A24">
        <w:t xml:space="preserve">U slučaju iz prethodnog stavka, u izrijeku rješenja </w:t>
      </w:r>
      <w:r w:rsidRPr="00846A24">
        <w:rPr>
          <w:szCs w:val="24"/>
        </w:rPr>
        <w:t xml:space="preserve">o </w:t>
      </w:r>
      <w:r w:rsidR="00B202AF">
        <w:rPr>
          <w:szCs w:val="24"/>
        </w:rPr>
        <w:t xml:space="preserve">odobravanju </w:t>
      </w:r>
      <w:r w:rsidRPr="00846A24">
        <w:rPr>
          <w:szCs w:val="24"/>
        </w:rPr>
        <w:t>financiranj</w:t>
      </w:r>
      <w:r w:rsidR="00B202AF">
        <w:rPr>
          <w:szCs w:val="24"/>
        </w:rPr>
        <w:t>a</w:t>
      </w:r>
      <w:r w:rsidRPr="00846A24">
        <w:rPr>
          <w:szCs w:val="24"/>
        </w:rPr>
        <w:t xml:space="preserve"> najamnine za zamjenski stan unijet će se odredba da se </w:t>
      </w:r>
      <w:r w:rsidRPr="00846A24">
        <w:t>iznos najamnine za razdoblje od 16. svibnja 2020. godine (dan stupanja na snagu Odluke Vlade) do dana pravomoćnosti rješenja plaća na račun najmoprimca ukoliko najmodavac dostavi potvrdu ili da izjavu da je najamnina za navedeno razdoblje već plaćena.</w:t>
      </w:r>
    </w:p>
    <w:p w:rsidR="00F7422A" w:rsidRDefault="00F7422A" w:rsidP="00F7422A">
      <w:pPr>
        <w:jc w:val="both"/>
      </w:pPr>
    </w:p>
    <w:p w:rsidR="00802C79" w:rsidRDefault="00802C79" w:rsidP="00F7422A">
      <w:pPr>
        <w:jc w:val="both"/>
      </w:pPr>
    </w:p>
    <w:p w:rsidR="00F7422A" w:rsidRDefault="00802C79" w:rsidP="00E36214">
      <w:pPr>
        <w:jc w:val="both"/>
      </w:pPr>
      <w:r>
        <w:rPr>
          <w:b/>
        </w:rPr>
        <w:t xml:space="preserve">XV. </w:t>
      </w:r>
      <w:r w:rsidR="00F7422A">
        <w:t xml:space="preserve">Ministarstvo će javni poziv </w:t>
      </w:r>
      <w:r w:rsidR="00F7422A" w:rsidRPr="007A5407">
        <w:t xml:space="preserve">objaviti u </w:t>
      </w:r>
      <w:r w:rsidR="00B202AF">
        <w:t xml:space="preserve">najmanje </w:t>
      </w:r>
      <w:r w:rsidR="00F7422A" w:rsidRPr="007A5407">
        <w:t>jednom od</w:t>
      </w:r>
      <w:r w:rsidR="00F7422A">
        <w:t xml:space="preserve"> visokotiražnih dnevnih listova i</w:t>
      </w:r>
      <w:r w:rsidR="00F7422A" w:rsidRPr="007A5407">
        <w:t xml:space="preserve"> na </w:t>
      </w:r>
      <w:r w:rsidR="00546814">
        <w:t>mrežnim stranicama Ministarstva.</w:t>
      </w:r>
    </w:p>
    <w:p w:rsidR="00CC3A00" w:rsidRDefault="00CC3A00" w:rsidP="00E36214">
      <w:pPr>
        <w:jc w:val="both"/>
      </w:pPr>
    </w:p>
    <w:p w:rsidR="00546814" w:rsidRDefault="00546814" w:rsidP="00E36214">
      <w:pPr>
        <w:jc w:val="both"/>
        <w:rPr>
          <w:szCs w:val="24"/>
        </w:rPr>
      </w:pPr>
      <w:r w:rsidRPr="00546814">
        <w:rPr>
          <w:szCs w:val="24"/>
        </w:rPr>
        <w:t xml:space="preserve">Zahtjev za odobravanje financiranja najamnine za zamjenski stan sa svim ispravama navedenim u ovom Javnom pozivu, obrazac iskaza interesa za davanje stana u najam sa svim ispravama navedenim u ovom Javnom pozivu te sklopljeni ugovor o najmu i prateće isprave dostavljaju se neposredno u Ministarstvo državne imovine, ili putem pošte na adresu: Ministarstvo državne imovine, Ulica Ivana </w:t>
      </w:r>
      <w:proofErr w:type="spellStart"/>
      <w:r w:rsidRPr="00546814">
        <w:rPr>
          <w:szCs w:val="24"/>
        </w:rPr>
        <w:t>Dežmana</w:t>
      </w:r>
      <w:proofErr w:type="spellEnd"/>
      <w:r w:rsidRPr="00546814">
        <w:rPr>
          <w:szCs w:val="24"/>
        </w:rPr>
        <w:t xml:space="preserve"> 10, 10000 Zagreb ili putem elektroničke pošte na e-mail adre</w:t>
      </w:r>
      <w:r w:rsidR="00846A24">
        <w:rPr>
          <w:szCs w:val="24"/>
        </w:rPr>
        <w:t xml:space="preserve">su: </w:t>
      </w:r>
      <w:hyperlink r:id="rId6" w:history="1">
        <w:proofErr w:type="spellStart"/>
        <w:r w:rsidR="007B0D19" w:rsidRPr="00605C10">
          <w:rPr>
            <w:rStyle w:val="Hyperlink"/>
            <w:szCs w:val="24"/>
          </w:rPr>
          <w:t>pisarnica.gradani@midim.hr</w:t>
        </w:r>
        <w:proofErr w:type="spellEnd"/>
      </w:hyperlink>
    </w:p>
    <w:p w:rsidR="00846A24" w:rsidRPr="00546814" w:rsidRDefault="00846A24" w:rsidP="00E36214">
      <w:pPr>
        <w:jc w:val="both"/>
        <w:rPr>
          <w:szCs w:val="24"/>
        </w:rPr>
      </w:pPr>
    </w:p>
    <w:p w:rsidR="00E36214" w:rsidRPr="00E36214" w:rsidRDefault="00E36214" w:rsidP="00E36214">
      <w:pPr>
        <w:jc w:val="both"/>
        <w:rPr>
          <w:szCs w:val="24"/>
        </w:rPr>
      </w:pPr>
      <w:r w:rsidRPr="00E36214">
        <w:rPr>
          <w:szCs w:val="24"/>
        </w:rPr>
        <w:t>Zahtjev za utvrđivanje statusa osobe kojoj će se financirati najamnina za zamjenski stan podnosi se Ministarstvu državne imovine najkasnije u roku od 60 dana od dana objave Javnog poziva.</w:t>
      </w:r>
    </w:p>
    <w:p w:rsidR="00E36214" w:rsidRPr="00E36214" w:rsidRDefault="00E36214" w:rsidP="00E36214">
      <w:pPr>
        <w:rPr>
          <w:szCs w:val="24"/>
        </w:rPr>
      </w:pPr>
    </w:p>
    <w:p w:rsidR="00E36214" w:rsidRPr="00802C79" w:rsidRDefault="00E36214" w:rsidP="00E36214">
      <w:pPr>
        <w:jc w:val="both"/>
        <w:rPr>
          <w:szCs w:val="24"/>
        </w:rPr>
      </w:pPr>
      <w:r w:rsidRPr="00E36214">
        <w:rPr>
          <w:szCs w:val="24"/>
        </w:rPr>
        <w:t xml:space="preserve">Zahtjev za donošenje rješenja o financiranju najamnine za zamjenski stan podnosi se Ministarstvu državne imovine najkasnije u roku od 30 dana od dana pravomoćnosti rješenja o utvrđivanje statusu osobe kojoj će se financirati </w:t>
      </w:r>
      <w:r w:rsidRPr="00802C79">
        <w:rPr>
          <w:szCs w:val="24"/>
        </w:rPr>
        <w:t>najamnina za zamjenski stan.</w:t>
      </w:r>
    </w:p>
    <w:p w:rsidR="00E36214" w:rsidRPr="00802C79" w:rsidRDefault="00E36214" w:rsidP="00E36214">
      <w:pPr>
        <w:rPr>
          <w:szCs w:val="24"/>
        </w:rPr>
      </w:pPr>
    </w:p>
    <w:p w:rsidR="007B0D19" w:rsidRDefault="00E36214" w:rsidP="00E36214">
      <w:pPr>
        <w:jc w:val="both"/>
        <w:rPr>
          <w:szCs w:val="24"/>
        </w:rPr>
      </w:pPr>
      <w:r w:rsidRPr="00802C79">
        <w:rPr>
          <w:szCs w:val="24"/>
        </w:rPr>
        <w:t>Kontakt informacije svakim radnim danom od 8:30 do 16:30 sati na telefon: 01/6448-</w:t>
      </w:r>
      <w:r w:rsidR="00802C79" w:rsidRPr="00802C79">
        <w:rPr>
          <w:szCs w:val="24"/>
        </w:rPr>
        <w:t>900</w:t>
      </w:r>
      <w:r w:rsidRPr="00802C79">
        <w:rPr>
          <w:szCs w:val="24"/>
        </w:rPr>
        <w:t xml:space="preserve"> ili e-mail: </w:t>
      </w:r>
      <w:hyperlink r:id="rId7" w:history="1">
        <w:proofErr w:type="spellStart"/>
        <w:r w:rsidR="007B0D19" w:rsidRPr="00605C10">
          <w:rPr>
            <w:rStyle w:val="Hyperlink"/>
            <w:szCs w:val="24"/>
          </w:rPr>
          <w:t>financiranje.najamnine@midim.hr</w:t>
        </w:r>
        <w:proofErr w:type="spellEnd"/>
      </w:hyperlink>
      <w:r w:rsidR="007B0D19">
        <w:rPr>
          <w:szCs w:val="24"/>
        </w:rPr>
        <w:t xml:space="preserve"> </w:t>
      </w:r>
      <w:bookmarkStart w:id="0" w:name="_GoBack"/>
      <w:bookmarkEnd w:id="0"/>
    </w:p>
    <w:p w:rsidR="00E36214" w:rsidRDefault="00E36214" w:rsidP="00E36214">
      <w:pPr>
        <w:jc w:val="both"/>
        <w:rPr>
          <w:szCs w:val="24"/>
        </w:rPr>
      </w:pPr>
    </w:p>
    <w:p w:rsidR="00802C79" w:rsidRPr="00E36214" w:rsidRDefault="00802C79" w:rsidP="00E36214">
      <w:pPr>
        <w:jc w:val="both"/>
        <w:rPr>
          <w:szCs w:val="24"/>
        </w:rPr>
      </w:pPr>
    </w:p>
    <w:p w:rsidR="007A5407" w:rsidRPr="007A5407" w:rsidRDefault="007A5407" w:rsidP="007A5407">
      <w:pPr>
        <w:rPr>
          <w:b/>
        </w:rPr>
      </w:pPr>
    </w:p>
    <w:p w:rsidR="007A5407" w:rsidRPr="007A5407" w:rsidRDefault="007A5407" w:rsidP="007A5407">
      <w:pPr>
        <w:ind w:left="4956" w:firstLine="708"/>
        <w:jc w:val="center"/>
        <w:rPr>
          <w:b/>
        </w:rPr>
      </w:pPr>
      <w:r w:rsidRPr="007A5407">
        <w:rPr>
          <w:b/>
        </w:rPr>
        <w:t>MINISTAR</w:t>
      </w:r>
    </w:p>
    <w:p w:rsidR="007A5407" w:rsidRDefault="007A5407" w:rsidP="007A5407">
      <w:pPr>
        <w:rPr>
          <w:b/>
        </w:rPr>
      </w:pPr>
    </w:p>
    <w:p w:rsidR="00546814" w:rsidRPr="007A5407" w:rsidRDefault="00546814" w:rsidP="007A5407">
      <w:pPr>
        <w:rPr>
          <w:b/>
        </w:rPr>
      </w:pPr>
    </w:p>
    <w:p w:rsidR="007A5407" w:rsidRPr="007A5407" w:rsidRDefault="007A5407" w:rsidP="00920059">
      <w:pPr>
        <w:rPr>
          <w:b/>
        </w:rPr>
      </w:pPr>
    </w:p>
    <w:p w:rsidR="007A5407" w:rsidRDefault="007A5407" w:rsidP="007A5407">
      <w:pPr>
        <w:ind w:left="4956" w:firstLine="708"/>
        <w:jc w:val="center"/>
      </w:pPr>
      <w:r w:rsidRPr="007A5407">
        <w:t xml:space="preserve">dr.sc. Mario Banožić </w:t>
      </w:r>
    </w:p>
    <w:sectPr w:rsidR="007A5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7CCC"/>
    <w:multiLevelType w:val="hybridMultilevel"/>
    <w:tmpl w:val="016A7D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E54C6A"/>
    <w:multiLevelType w:val="hybridMultilevel"/>
    <w:tmpl w:val="97DEC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80FBA"/>
    <w:multiLevelType w:val="hybridMultilevel"/>
    <w:tmpl w:val="FF8A0D72"/>
    <w:lvl w:ilvl="0" w:tplc="DAF43A60">
      <w:start w:val="2"/>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CF6799"/>
    <w:multiLevelType w:val="hybridMultilevel"/>
    <w:tmpl w:val="CA5A72E8"/>
    <w:lvl w:ilvl="0" w:tplc="AF84E1EC">
      <w:start w:val="2"/>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0103EC"/>
    <w:multiLevelType w:val="hybridMultilevel"/>
    <w:tmpl w:val="3FF63A16"/>
    <w:lvl w:ilvl="0" w:tplc="94C60F5A">
      <w:start w:val="2"/>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F51EE3"/>
    <w:multiLevelType w:val="hybridMultilevel"/>
    <w:tmpl w:val="46688B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55155DD"/>
    <w:multiLevelType w:val="hybridMultilevel"/>
    <w:tmpl w:val="87C28E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0B7268"/>
    <w:multiLevelType w:val="hybridMultilevel"/>
    <w:tmpl w:val="A61CFD3A"/>
    <w:lvl w:ilvl="0" w:tplc="6ECE52E6">
      <w:start w:val="3"/>
      <w:numFmt w:val="bullet"/>
      <w:lvlText w:val="-"/>
      <w:lvlJc w:val="left"/>
      <w:pPr>
        <w:ind w:left="720" w:hanging="360"/>
      </w:pPr>
      <w:rPr>
        <w:rFonts w:ascii="Times New Roman" w:eastAsiaTheme="minorHAnsi"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A23FFA"/>
    <w:multiLevelType w:val="hybridMultilevel"/>
    <w:tmpl w:val="1F2C5A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49E4717"/>
    <w:multiLevelType w:val="hybridMultilevel"/>
    <w:tmpl w:val="24BCC0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F362E9D"/>
    <w:multiLevelType w:val="hybridMultilevel"/>
    <w:tmpl w:val="02025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7BF29C0"/>
    <w:multiLevelType w:val="hybridMultilevel"/>
    <w:tmpl w:val="CF9078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EA51BDC"/>
    <w:multiLevelType w:val="hybridMultilevel"/>
    <w:tmpl w:val="97DEC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426C66"/>
    <w:multiLevelType w:val="hybridMultilevel"/>
    <w:tmpl w:val="B218B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48B521C"/>
    <w:multiLevelType w:val="hybridMultilevel"/>
    <w:tmpl w:val="7ED8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553B9"/>
    <w:multiLevelType w:val="hybridMultilevel"/>
    <w:tmpl w:val="547EC660"/>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6" w15:restartNumberingAfterBreak="0">
    <w:nsid w:val="774C6798"/>
    <w:multiLevelType w:val="hybridMultilevel"/>
    <w:tmpl w:val="08C259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C150BBC"/>
    <w:multiLevelType w:val="hybridMultilevel"/>
    <w:tmpl w:val="BC6E71EC"/>
    <w:lvl w:ilvl="0" w:tplc="98EAF892">
      <w:start w:val="2"/>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2"/>
  </w:num>
  <w:num w:numId="5">
    <w:abstractNumId w:val="7"/>
  </w:num>
  <w:num w:numId="6">
    <w:abstractNumId w:val="6"/>
  </w:num>
  <w:num w:numId="7">
    <w:abstractNumId w:val="15"/>
  </w:num>
  <w:num w:numId="8">
    <w:abstractNumId w:val="10"/>
  </w:num>
  <w:num w:numId="9">
    <w:abstractNumId w:val="1"/>
  </w:num>
  <w:num w:numId="10">
    <w:abstractNumId w:val="8"/>
  </w:num>
  <w:num w:numId="11">
    <w:abstractNumId w:val="5"/>
  </w:num>
  <w:num w:numId="12">
    <w:abstractNumId w:val="13"/>
  </w:num>
  <w:num w:numId="13">
    <w:abstractNumId w:val="11"/>
  </w:num>
  <w:num w:numId="14">
    <w:abstractNumId w:val="16"/>
  </w:num>
  <w:num w:numId="15">
    <w:abstractNumId w:val="9"/>
  </w:num>
  <w:num w:numId="16">
    <w:abstractNumId w:val="1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77"/>
    <w:rsid w:val="00007BA8"/>
    <w:rsid w:val="0001191D"/>
    <w:rsid w:val="0001501F"/>
    <w:rsid w:val="00036C18"/>
    <w:rsid w:val="0008013E"/>
    <w:rsid w:val="00085EB8"/>
    <w:rsid w:val="00136420"/>
    <w:rsid w:val="0014597C"/>
    <w:rsid w:val="00155CBC"/>
    <w:rsid w:val="00165785"/>
    <w:rsid w:val="00176020"/>
    <w:rsid w:val="00187BCE"/>
    <w:rsid w:val="001B71A2"/>
    <w:rsid w:val="001D3AB6"/>
    <w:rsid w:val="0020654D"/>
    <w:rsid w:val="002A3C52"/>
    <w:rsid w:val="002E6128"/>
    <w:rsid w:val="003021A5"/>
    <w:rsid w:val="003B5E63"/>
    <w:rsid w:val="003D5347"/>
    <w:rsid w:val="00415AE7"/>
    <w:rsid w:val="0048380B"/>
    <w:rsid w:val="00545675"/>
    <w:rsid w:val="00546814"/>
    <w:rsid w:val="0055585D"/>
    <w:rsid w:val="005827D2"/>
    <w:rsid w:val="005907A5"/>
    <w:rsid w:val="005F0D88"/>
    <w:rsid w:val="005F548A"/>
    <w:rsid w:val="00606FC4"/>
    <w:rsid w:val="0063039C"/>
    <w:rsid w:val="006734A9"/>
    <w:rsid w:val="006828BF"/>
    <w:rsid w:val="006A4BB2"/>
    <w:rsid w:val="006E5CF9"/>
    <w:rsid w:val="00715A05"/>
    <w:rsid w:val="007A32AA"/>
    <w:rsid w:val="007A5407"/>
    <w:rsid w:val="007A6616"/>
    <w:rsid w:val="007B0D19"/>
    <w:rsid w:val="007C7A13"/>
    <w:rsid w:val="007F3A84"/>
    <w:rsid w:val="00802C79"/>
    <w:rsid w:val="00846A24"/>
    <w:rsid w:val="008628E0"/>
    <w:rsid w:val="00880668"/>
    <w:rsid w:val="00884D42"/>
    <w:rsid w:val="00897757"/>
    <w:rsid w:val="008B7F8D"/>
    <w:rsid w:val="009070AE"/>
    <w:rsid w:val="00911F26"/>
    <w:rsid w:val="00920059"/>
    <w:rsid w:val="009431DC"/>
    <w:rsid w:val="00955718"/>
    <w:rsid w:val="009568D5"/>
    <w:rsid w:val="00980FCA"/>
    <w:rsid w:val="009834DF"/>
    <w:rsid w:val="009D058B"/>
    <w:rsid w:val="009E0BB4"/>
    <w:rsid w:val="00A21148"/>
    <w:rsid w:val="00A67E0C"/>
    <w:rsid w:val="00A7113E"/>
    <w:rsid w:val="00AA3FAF"/>
    <w:rsid w:val="00AC4B32"/>
    <w:rsid w:val="00AD11FB"/>
    <w:rsid w:val="00AE4BDD"/>
    <w:rsid w:val="00AF141B"/>
    <w:rsid w:val="00B05C0A"/>
    <w:rsid w:val="00B202AF"/>
    <w:rsid w:val="00B567E8"/>
    <w:rsid w:val="00BA34F3"/>
    <w:rsid w:val="00BC3ACB"/>
    <w:rsid w:val="00BE7510"/>
    <w:rsid w:val="00C35622"/>
    <w:rsid w:val="00C42C05"/>
    <w:rsid w:val="00CA68C6"/>
    <w:rsid w:val="00CC3A00"/>
    <w:rsid w:val="00CC68B5"/>
    <w:rsid w:val="00CE0DC5"/>
    <w:rsid w:val="00CF1562"/>
    <w:rsid w:val="00D047D4"/>
    <w:rsid w:val="00D063AB"/>
    <w:rsid w:val="00D64E0F"/>
    <w:rsid w:val="00D95C65"/>
    <w:rsid w:val="00DC0ECB"/>
    <w:rsid w:val="00DF1E5A"/>
    <w:rsid w:val="00E121C4"/>
    <w:rsid w:val="00E22177"/>
    <w:rsid w:val="00E36214"/>
    <w:rsid w:val="00E86D7E"/>
    <w:rsid w:val="00EA609B"/>
    <w:rsid w:val="00F17171"/>
    <w:rsid w:val="00F72F47"/>
    <w:rsid w:val="00F7422A"/>
    <w:rsid w:val="00F92505"/>
    <w:rsid w:val="00F941B3"/>
    <w:rsid w:val="00FA2A8A"/>
    <w:rsid w:val="00FA38E4"/>
    <w:rsid w:val="00FC520F"/>
    <w:rsid w:val="00FC57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C2BE"/>
  <w15:chartTrackingRefBased/>
  <w15:docId w15:val="{35B500CB-A17B-4B0B-B4FB-38FE9CE3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A8A"/>
    <w:rPr>
      <w:rFonts w:ascii="Segoe UI" w:hAnsi="Segoe UI" w:cs="Segoe UI"/>
      <w:sz w:val="18"/>
      <w:szCs w:val="18"/>
    </w:rPr>
  </w:style>
  <w:style w:type="paragraph" w:styleId="ListParagraph">
    <w:name w:val="List Paragraph"/>
    <w:basedOn w:val="Normal"/>
    <w:uiPriority w:val="34"/>
    <w:qFormat/>
    <w:rsid w:val="00AF141B"/>
    <w:pPr>
      <w:ind w:left="720"/>
      <w:contextualSpacing/>
    </w:pPr>
  </w:style>
  <w:style w:type="character" w:styleId="Hyperlink">
    <w:name w:val="Hyperlink"/>
    <w:rsid w:val="00F74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nciranje.najamnine@midi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sarnica.gradani@midim.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AD7D-A8BB-4D1C-B68B-62239E69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Pintar</dc:creator>
  <cp:keywords/>
  <dc:description/>
  <cp:lastModifiedBy>Miljenko Lipošćak</cp:lastModifiedBy>
  <cp:revision>5</cp:revision>
  <cp:lastPrinted>2020-05-19T06:36:00Z</cp:lastPrinted>
  <dcterms:created xsi:type="dcterms:W3CDTF">2020-05-19T12:11:00Z</dcterms:created>
  <dcterms:modified xsi:type="dcterms:W3CDTF">2020-06-25T09:48:00Z</dcterms:modified>
</cp:coreProperties>
</file>